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5DB" w:rsidRPr="004B6CD0" w:rsidRDefault="008215DB" w:rsidP="008215DB">
      <w:pPr>
        <w:rPr>
          <w:rFonts w:asciiTheme="minorHAnsi" w:eastAsiaTheme="minorHAnsi" w:hAnsiTheme="minorHAnsi" w:cstheme="minorBidi"/>
        </w:rPr>
      </w:pPr>
    </w:p>
    <w:p w:rsidR="00C806A2" w:rsidRPr="003A5CF3" w:rsidRDefault="00C806A2" w:rsidP="00C806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A5CF3">
        <w:rPr>
          <w:rFonts w:ascii="Times New Roman" w:hAnsi="Times New Roman"/>
          <w:b/>
          <w:caps/>
          <w:sz w:val="28"/>
          <w:szCs w:val="28"/>
        </w:rPr>
        <w:t>БЮДЖЕТНОЕ ПРОФЕССИОНАЛЬНОЕ</w:t>
      </w:r>
    </w:p>
    <w:p w:rsidR="00C806A2" w:rsidRPr="003A5CF3" w:rsidRDefault="00C806A2" w:rsidP="00C806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A5CF3">
        <w:rPr>
          <w:rFonts w:ascii="Times New Roman" w:hAnsi="Times New Roman"/>
          <w:b/>
          <w:caps/>
          <w:sz w:val="28"/>
          <w:szCs w:val="28"/>
        </w:rPr>
        <w:t>ОБРАЗОВАТЕЛЬНОЕ УЧРЕЖДЕНИЕ орловской области</w:t>
      </w:r>
    </w:p>
    <w:p w:rsidR="00C806A2" w:rsidRPr="003A5CF3" w:rsidRDefault="00C806A2" w:rsidP="00C806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A5CF3">
        <w:rPr>
          <w:rFonts w:ascii="Times New Roman" w:hAnsi="Times New Roman"/>
          <w:b/>
          <w:caps/>
          <w:sz w:val="28"/>
          <w:szCs w:val="28"/>
        </w:rPr>
        <w:t>«ОРЛОВСКИЙ автодорожный техникум»</w:t>
      </w:r>
    </w:p>
    <w:p w:rsidR="00C806A2" w:rsidRPr="00C211BF" w:rsidRDefault="00C806A2" w:rsidP="00C806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806A2" w:rsidRPr="00C211BF" w:rsidRDefault="00C806A2" w:rsidP="00C806A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806A2" w:rsidRDefault="00C806A2" w:rsidP="00C806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806A2" w:rsidRDefault="00C806A2" w:rsidP="00C806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806A2" w:rsidRDefault="00C806A2" w:rsidP="00C806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806A2" w:rsidRDefault="00C806A2" w:rsidP="00C806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806A2" w:rsidRDefault="00C806A2" w:rsidP="00C806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806A2" w:rsidRDefault="00C806A2" w:rsidP="00C806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806A2" w:rsidRPr="00C211BF" w:rsidRDefault="00C806A2" w:rsidP="00C806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806A2" w:rsidRPr="00C211BF" w:rsidRDefault="00C806A2" w:rsidP="00C806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806A2" w:rsidRPr="003A5CF3" w:rsidRDefault="00C806A2" w:rsidP="00C806A2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  <w:r w:rsidRPr="003A5CF3">
        <w:rPr>
          <w:rFonts w:ascii="Times New Roman" w:hAnsi="Times New Roman"/>
          <w:b/>
          <w:sz w:val="32"/>
          <w:szCs w:val="36"/>
        </w:rPr>
        <w:t>КОМПЛЕКТ КОНТРОЛЬНО-ОЦЕНОЧНЫХ СРЕДСТВ</w:t>
      </w:r>
    </w:p>
    <w:p w:rsidR="00C806A2" w:rsidRDefault="00C806A2" w:rsidP="00C806A2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  <w:r w:rsidRPr="003A5CF3">
        <w:rPr>
          <w:rFonts w:ascii="Times New Roman" w:hAnsi="Times New Roman"/>
          <w:b/>
          <w:sz w:val="32"/>
          <w:szCs w:val="36"/>
        </w:rPr>
        <w:t>ПО УЧЕБНОЙ ДИСЦИПЛИНЕ</w:t>
      </w:r>
    </w:p>
    <w:p w:rsidR="00C806A2" w:rsidRPr="003A5CF3" w:rsidRDefault="00C806A2" w:rsidP="00C806A2">
      <w:pPr>
        <w:spacing w:after="0" w:line="240" w:lineRule="auto"/>
        <w:rPr>
          <w:rFonts w:ascii="Times New Roman" w:hAnsi="Times New Roman"/>
          <w:b/>
          <w:sz w:val="32"/>
          <w:szCs w:val="36"/>
        </w:rPr>
      </w:pPr>
    </w:p>
    <w:p w:rsidR="00C806A2" w:rsidRPr="00B24DF9" w:rsidRDefault="00C806A2" w:rsidP="00C806A2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ОГСЭ.01 Основы философии</w:t>
      </w:r>
    </w:p>
    <w:p w:rsidR="00C806A2" w:rsidRPr="00C211BF" w:rsidRDefault="00C806A2" w:rsidP="00C806A2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C806A2" w:rsidRPr="003A5CF3" w:rsidRDefault="00C806A2" w:rsidP="00C806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A5C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C806A2" w:rsidRPr="003A5CF3" w:rsidRDefault="00C806A2" w:rsidP="00C806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A5CF3">
        <w:rPr>
          <w:rFonts w:ascii="Times New Roman" w:hAnsi="Times New Roman"/>
          <w:color w:val="000000"/>
          <w:sz w:val="28"/>
          <w:szCs w:val="28"/>
          <w:lang w:eastAsia="ru-RU"/>
        </w:rPr>
        <w:t>по специальности СПО</w:t>
      </w:r>
    </w:p>
    <w:p w:rsidR="00C806A2" w:rsidRPr="00C211BF" w:rsidRDefault="00C806A2" w:rsidP="00C806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806A2" w:rsidRPr="00C211BF" w:rsidRDefault="00C806A2" w:rsidP="00C806A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806A2" w:rsidRPr="003A5CF3" w:rsidRDefault="00C806A2" w:rsidP="00C806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3A5CF3">
        <w:rPr>
          <w:rFonts w:ascii="Times New Roman" w:hAnsi="Times New Roman"/>
          <w:b/>
          <w:sz w:val="28"/>
          <w:szCs w:val="28"/>
          <w:lang w:eastAsia="ru-RU"/>
        </w:rPr>
        <w:t>10.02.04 ОБЕСПЕЧЕНИЕ ИНФОРМАЦИОННОЙ БЕЗОПАСНОСТИ ТЕЛЕКОММУНИКАЦИОННЫХ СИСТЕМ</w:t>
      </w:r>
    </w:p>
    <w:p w:rsidR="008215DB" w:rsidRPr="004B6CD0" w:rsidRDefault="008215DB" w:rsidP="008215D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DE7750" w:rsidRPr="00DE7750" w:rsidRDefault="00DE7750" w:rsidP="00DE7750">
      <w:pPr>
        <w:rPr>
          <w:rFonts w:asciiTheme="minorHAnsi" w:eastAsiaTheme="minorHAnsi" w:hAnsiTheme="minorHAnsi" w:cstheme="minorBidi"/>
        </w:rPr>
      </w:pPr>
    </w:p>
    <w:p w:rsidR="003340A2" w:rsidRDefault="003340A2" w:rsidP="003340A2"/>
    <w:p w:rsidR="00C806A2" w:rsidRDefault="00C806A2" w:rsidP="003340A2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C806A2" w:rsidRPr="00C806A2" w:rsidRDefault="00C806A2" w:rsidP="00C806A2">
      <w:pPr>
        <w:rPr>
          <w:rFonts w:ascii="Times New Roman" w:eastAsiaTheme="minorHAnsi" w:hAnsi="Times New Roman"/>
          <w:sz w:val="24"/>
          <w:szCs w:val="24"/>
        </w:rPr>
      </w:pPr>
    </w:p>
    <w:p w:rsidR="00C806A2" w:rsidRPr="00C806A2" w:rsidRDefault="00C806A2" w:rsidP="00C806A2">
      <w:pPr>
        <w:rPr>
          <w:rFonts w:ascii="Times New Roman" w:eastAsiaTheme="minorHAnsi" w:hAnsi="Times New Roman"/>
          <w:sz w:val="24"/>
          <w:szCs w:val="24"/>
        </w:rPr>
      </w:pPr>
    </w:p>
    <w:p w:rsidR="00C806A2" w:rsidRPr="00C806A2" w:rsidRDefault="00C806A2" w:rsidP="00C806A2">
      <w:pPr>
        <w:rPr>
          <w:rFonts w:ascii="Times New Roman" w:eastAsiaTheme="minorHAnsi" w:hAnsi="Times New Roman"/>
          <w:sz w:val="24"/>
          <w:szCs w:val="24"/>
        </w:rPr>
      </w:pPr>
    </w:p>
    <w:p w:rsidR="00C806A2" w:rsidRPr="00C806A2" w:rsidRDefault="00C806A2" w:rsidP="00C806A2">
      <w:pPr>
        <w:rPr>
          <w:rFonts w:ascii="Times New Roman" w:eastAsiaTheme="minorHAnsi" w:hAnsi="Times New Roman"/>
          <w:sz w:val="24"/>
          <w:szCs w:val="24"/>
        </w:rPr>
      </w:pPr>
    </w:p>
    <w:p w:rsidR="00C806A2" w:rsidRPr="00C806A2" w:rsidRDefault="00C806A2" w:rsidP="00C806A2">
      <w:pPr>
        <w:rPr>
          <w:rFonts w:ascii="Times New Roman" w:eastAsiaTheme="minorHAnsi" w:hAnsi="Times New Roman"/>
          <w:sz w:val="24"/>
          <w:szCs w:val="24"/>
        </w:rPr>
      </w:pPr>
    </w:p>
    <w:p w:rsidR="00C806A2" w:rsidRPr="00C806A2" w:rsidRDefault="00C806A2" w:rsidP="00C806A2">
      <w:pPr>
        <w:rPr>
          <w:rFonts w:ascii="Times New Roman" w:eastAsiaTheme="minorHAnsi" w:hAnsi="Times New Roman"/>
          <w:sz w:val="24"/>
          <w:szCs w:val="24"/>
        </w:rPr>
      </w:pPr>
    </w:p>
    <w:p w:rsidR="00C806A2" w:rsidRPr="00C806A2" w:rsidRDefault="00C806A2" w:rsidP="00C806A2">
      <w:pPr>
        <w:rPr>
          <w:rFonts w:ascii="Times New Roman" w:eastAsiaTheme="minorHAnsi" w:hAnsi="Times New Roman"/>
          <w:sz w:val="24"/>
          <w:szCs w:val="24"/>
        </w:rPr>
      </w:pPr>
    </w:p>
    <w:p w:rsidR="00C806A2" w:rsidRPr="00C806A2" w:rsidRDefault="00C806A2" w:rsidP="00C806A2">
      <w:pPr>
        <w:rPr>
          <w:rFonts w:ascii="Times New Roman" w:eastAsiaTheme="minorHAnsi" w:hAnsi="Times New Roman"/>
          <w:sz w:val="24"/>
          <w:szCs w:val="24"/>
        </w:rPr>
      </w:pPr>
    </w:p>
    <w:p w:rsidR="00C806A2" w:rsidRDefault="00C806A2" w:rsidP="00C806A2">
      <w:pPr>
        <w:rPr>
          <w:rFonts w:ascii="Times New Roman" w:eastAsiaTheme="minorHAnsi" w:hAnsi="Times New Roman"/>
          <w:sz w:val="24"/>
          <w:szCs w:val="24"/>
        </w:rPr>
      </w:pPr>
    </w:p>
    <w:p w:rsidR="00C806A2" w:rsidRDefault="00C806A2" w:rsidP="00C806A2">
      <w:pPr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2023</w:t>
      </w:r>
    </w:p>
    <w:p w:rsidR="00C806A2" w:rsidRDefault="00C806A2" w:rsidP="00C806A2">
      <w:pPr>
        <w:rPr>
          <w:rFonts w:ascii="Times New Roman" w:eastAsiaTheme="minorHAnsi" w:hAnsi="Times New Roman"/>
          <w:sz w:val="24"/>
          <w:szCs w:val="24"/>
        </w:rPr>
      </w:pPr>
    </w:p>
    <w:p w:rsidR="00D90198" w:rsidRPr="00C806A2" w:rsidRDefault="00D90198" w:rsidP="00C806A2">
      <w:pPr>
        <w:rPr>
          <w:rFonts w:ascii="Times New Roman" w:eastAsiaTheme="minorHAnsi" w:hAnsi="Times New Roman"/>
          <w:sz w:val="24"/>
          <w:szCs w:val="24"/>
        </w:rPr>
        <w:sectPr w:rsidR="00D90198" w:rsidRPr="00C806A2" w:rsidSect="0072438E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0198" w:rsidRPr="00D90198" w:rsidRDefault="00D90198" w:rsidP="00D901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019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 ПАСПОРТ ФОНДА ОЦЕНОЧНЫХ СРЕДСТВ</w:t>
      </w:r>
    </w:p>
    <w:p w:rsidR="00D90198" w:rsidRPr="00D90198" w:rsidRDefault="00D90198" w:rsidP="00D901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0198" w:rsidRPr="00D90198" w:rsidRDefault="00D90198" w:rsidP="00D9019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198">
        <w:rPr>
          <w:rFonts w:ascii="Times New Roman" w:eastAsia="Times New Roman" w:hAnsi="Times New Roman"/>
          <w:sz w:val="24"/>
          <w:szCs w:val="24"/>
          <w:lang w:eastAsia="ru-RU"/>
        </w:rPr>
        <w:t>Таблица 1 – Соотношение контролируемых разделов дисциплины с компетенциями и оценочными средствами</w:t>
      </w: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6090"/>
        <w:gridCol w:w="2126"/>
        <w:gridCol w:w="2835"/>
        <w:gridCol w:w="2975"/>
      </w:tblGrid>
      <w:tr w:rsidR="00D90198" w:rsidRPr="00D90198" w:rsidTr="00C75AA3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Контролируемые темы, разделы, модули дисциплины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5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</w:tr>
      <w:tr w:rsidR="00D90198" w:rsidRPr="00D90198" w:rsidTr="00C75AA3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E21C61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61" w:rsidRDefault="00E21C61" w:rsidP="00D9019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198">
              <w:rPr>
                <w:rFonts w:ascii="Times New Roman" w:hAnsi="Times New Roman"/>
                <w:bCs/>
                <w:sz w:val="24"/>
                <w:szCs w:val="24"/>
              </w:rPr>
              <w:t>Раздел 1.</w:t>
            </w:r>
          </w:p>
          <w:p w:rsidR="00E21C61" w:rsidRDefault="00E21C61" w:rsidP="00D9019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198"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 философии и основные военно-философские идеи</w:t>
            </w:r>
          </w:p>
          <w:p w:rsidR="00E21C61" w:rsidRPr="005920DF" w:rsidRDefault="00E21C61" w:rsidP="0016300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90198">
              <w:rPr>
                <w:rFonts w:ascii="Times New Roman" w:eastAsia="Times New Roman" w:hAnsi="Times New Roman"/>
                <w:bCs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1.</w:t>
            </w:r>
            <w:r w:rsidRPr="005920DF">
              <w:rPr>
                <w:rFonts w:ascii="Times New Roman" w:hAnsi="Times New Roman"/>
                <w:b/>
                <w:sz w:val="24"/>
                <w:szCs w:val="24"/>
              </w:rPr>
              <w:t>Философия и её роль в культуре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8F3" w:rsidRDefault="00BE08F3" w:rsidP="00BE08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BE08F3" w:rsidRDefault="00BE08F3" w:rsidP="00BE08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BE08F3" w:rsidRDefault="00BE08F3" w:rsidP="00BE08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E21C61" w:rsidRPr="00CE61D7" w:rsidRDefault="00BE08F3" w:rsidP="00BE08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  <w:p w:rsidR="00E21C61" w:rsidRPr="00CE61D7" w:rsidRDefault="00E21C61" w:rsidP="000608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тестирование на входе</w:t>
            </w: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устный опрос;</w:t>
            </w: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доклады, рефераты (презентации),</w:t>
            </w: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тезисы</w:t>
            </w: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тестирование на выходе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C2045E" w:rsidP="00C204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дифференцированный зачет</w:t>
            </w:r>
          </w:p>
        </w:tc>
      </w:tr>
      <w:tr w:rsidR="00E21C61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16300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D9019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1.2. </w:t>
            </w:r>
            <w:r w:rsidRPr="00D9019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Философия Древнего мира, Средневековья и Возрождения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C61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1630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1.</w:t>
            </w:r>
            <w:r w:rsidRPr="00D90198">
              <w:rPr>
                <w:rFonts w:ascii="Times New Roman" w:eastAsia="Times New Roman" w:hAnsi="Times New Roman"/>
                <w:bCs/>
                <w:lang w:eastAsia="ru-RU"/>
              </w:rPr>
              <w:t xml:space="preserve">3.  </w:t>
            </w:r>
            <w:r w:rsidR="005920DF" w:rsidRPr="00277F3C">
              <w:rPr>
                <w:rFonts w:ascii="Times New Roman" w:eastAsia="Times New Roman" w:hAnsi="Times New Roman"/>
                <w:b/>
                <w:lang w:eastAsia="zh-CN"/>
              </w:rPr>
              <w:t>Философия Нового и Новейшего времени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10A1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DF" w:rsidRDefault="005920DF" w:rsidP="00592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5920DF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Раздел 2.</w:t>
            </w:r>
          </w:p>
          <w:p w:rsidR="005920DF" w:rsidRDefault="005920DF" w:rsidP="00592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Философия бытия, развития сознания и познания</w:t>
            </w:r>
          </w:p>
          <w:p w:rsidR="005920DF" w:rsidRPr="00277F3C" w:rsidRDefault="005920DF" w:rsidP="0016300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lang w:eastAsia="zh-CN"/>
              </w:rPr>
              <w:t xml:space="preserve">Тема 2.1. </w:t>
            </w: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Проблема бытия в философии и многообразие картин мира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1630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198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D90198">
              <w:rPr>
                <w:rFonts w:ascii="Times New Roman" w:hAnsi="Times New Roman"/>
                <w:b/>
                <w:sz w:val="24"/>
                <w:szCs w:val="24"/>
              </w:rPr>
              <w:t>Проблема развития в философии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163008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198">
              <w:rPr>
                <w:rFonts w:ascii="Times New Roman" w:hAnsi="Times New Roman"/>
                <w:bCs/>
                <w:sz w:val="24"/>
                <w:szCs w:val="24"/>
              </w:rPr>
              <w:t>Тема 2.3.</w:t>
            </w:r>
            <w:r w:rsidRPr="00D90198">
              <w:rPr>
                <w:rFonts w:ascii="Times New Roman" w:hAnsi="Times New Roman"/>
                <w:b/>
                <w:sz w:val="24"/>
                <w:szCs w:val="24"/>
              </w:rPr>
              <w:t>Проблема сознания в философии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163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9019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2.4. </w:t>
            </w:r>
            <w:r w:rsidRPr="00D9019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Познание как философская проблема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Default="005920DF" w:rsidP="00592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198">
              <w:rPr>
                <w:rFonts w:ascii="Times New Roman" w:hAnsi="Times New Roman"/>
                <w:bCs/>
                <w:sz w:val="24"/>
                <w:szCs w:val="24"/>
              </w:rPr>
              <w:t>Раздел 3.</w:t>
            </w:r>
          </w:p>
          <w:p w:rsidR="005920DF" w:rsidRDefault="005920DF" w:rsidP="00592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198">
              <w:rPr>
                <w:rFonts w:ascii="Times New Roman" w:hAnsi="Times New Roman"/>
                <w:b/>
                <w:bCs/>
                <w:sz w:val="24"/>
                <w:szCs w:val="24"/>
              </w:rPr>
              <w:t>Философия общества и человека</w:t>
            </w:r>
          </w:p>
          <w:p w:rsidR="005920DF" w:rsidRPr="00D90198" w:rsidRDefault="005920DF" w:rsidP="00163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560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3.1. </w:t>
            </w:r>
            <w:r w:rsidRPr="006560D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Общество как объект познания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163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0DE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Pr="006560DE">
              <w:rPr>
                <w:rFonts w:ascii="Times New Roman" w:hAnsi="Times New Roman"/>
                <w:b/>
                <w:bCs/>
                <w:sz w:val="24"/>
                <w:szCs w:val="24"/>
              </w:rPr>
              <w:t>Проблема человека в философии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163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0DE">
              <w:rPr>
                <w:rFonts w:ascii="Times New Roman" w:hAnsi="Times New Roman"/>
                <w:bCs/>
                <w:sz w:val="24"/>
                <w:szCs w:val="24"/>
              </w:rPr>
              <w:t xml:space="preserve">Тема 3.3. </w:t>
            </w:r>
            <w:r w:rsidRPr="006560DE">
              <w:rPr>
                <w:rFonts w:ascii="Times New Roman" w:hAnsi="Times New Roman"/>
                <w:b/>
                <w:bCs/>
                <w:sz w:val="24"/>
                <w:szCs w:val="24"/>
              </w:rPr>
              <w:t>Война как общественно-историческое явление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6560DE" w:rsidRDefault="005920DF" w:rsidP="00163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0DE">
              <w:rPr>
                <w:rFonts w:ascii="Times New Roman" w:hAnsi="Times New Roman"/>
                <w:bCs/>
                <w:sz w:val="24"/>
                <w:szCs w:val="24"/>
              </w:rPr>
              <w:t xml:space="preserve">Тема 3.4. </w:t>
            </w:r>
            <w:r w:rsidRPr="006560DE">
              <w:rPr>
                <w:rFonts w:ascii="Times New Roman" w:hAnsi="Times New Roman"/>
                <w:b/>
                <w:bCs/>
                <w:sz w:val="24"/>
                <w:szCs w:val="24"/>
              </w:rPr>
              <w:t>Философия информационного общества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3008" w:rsidRDefault="00163008" w:rsidP="00D9019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008" w:rsidRDefault="0016300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7514A5" w:rsidRPr="007514A5" w:rsidRDefault="007514A5" w:rsidP="007514A5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14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Таблица 2 – Перечень оценочных средств</w:t>
      </w: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43"/>
        <w:gridCol w:w="3969"/>
        <w:gridCol w:w="2693"/>
        <w:gridCol w:w="5668"/>
      </w:tblGrid>
      <w:tr w:rsidR="007514A5" w:rsidRPr="007514A5" w:rsidTr="00C75A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A5" w:rsidRPr="007514A5" w:rsidRDefault="007514A5" w:rsidP="00751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A5" w:rsidRPr="007514A5" w:rsidRDefault="007514A5" w:rsidP="00751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A5" w:rsidRPr="007514A5" w:rsidRDefault="007514A5" w:rsidP="00751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A5" w:rsidRPr="007514A5" w:rsidRDefault="007514A5" w:rsidP="00751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A5" w:rsidRPr="007514A5" w:rsidRDefault="007514A5" w:rsidP="00751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оценивания</w:t>
            </w:r>
            <w:r w:rsidR="00E21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шкала оценивания</w:t>
            </w:r>
          </w:p>
        </w:tc>
      </w:tr>
      <w:tr w:rsidR="007514A5" w:rsidRPr="007514A5" w:rsidTr="00C75A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мероприятие по учебному материалу каждого раздела дисциплины, состоящее в выполнении обучающимися системы стандартизированных заданий, которые позволяют оценить уровень знаний, умений и навыков обучающегося.</w:t>
            </w:r>
          </w:p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включает в себя задания с выбором ответа из предложенных вариантов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тестовых заданий с эталоном ответов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before="248" w:after="0" w:line="288" w:lineRule="atLeast"/>
              <w:ind w:right="-2"/>
              <w:rPr>
                <w:rFonts w:ascii="Times New Roman" w:eastAsia="Times New Roman" w:hAnsi="Times New Roman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7514A5" w:rsidRPr="007514A5" w:rsidRDefault="007514A5" w:rsidP="007514A5">
            <w:pPr>
              <w:spacing w:before="248" w:after="0" w:line="288" w:lineRule="atLeast"/>
              <w:ind w:right="-2"/>
              <w:rPr>
                <w:rFonts w:ascii="Times New Roman" w:eastAsia="Times New Roman" w:hAnsi="Times New Roman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7514A5" w:rsidRPr="007514A5" w:rsidRDefault="007514A5" w:rsidP="007514A5">
            <w:pPr>
              <w:spacing w:before="248" w:after="0" w:line="288" w:lineRule="atLeast"/>
              <w:ind w:right="-2"/>
              <w:rPr>
                <w:rFonts w:ascii="Times New Roman" w:eastAsia="Times New Roman" w:hAnsi="Times New Roman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</w:t>
            </w:r>
          </w:p>
          <w:p w:rsidR="00163008" w:rsidRDefault="00163008" w:rsidP="007514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63008" w:rsidRDefault="00163008" w:rsidP="007514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63008" w:rsidRDefault="00163008" w:rsidP="007514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63008" w:rsidRDefault="00163008" w:rsidP="007514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63008" w:rsidRPr="007514A5" w:rsidRDefault="00163008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4A5" w:rsidRPr="007514A5" w:rsidTr="00C75A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(доклады, рефераты, теоретическая часть проектов, учебных исследований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преподавателем результата выполнения проекта. Беседа со студентами о ходе выполнения проекта, рассчитанная на выяснение объема умений, приобретенных студентами.</w:t>
            </w:r>
          </w:p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проектом включает в себя: изучение теоретического материала по теме, используя различные источники информации, выполнение работы согласно приведенной методике и подготовка к защите путем выступления и ответов на вопросы.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Инструкция по написанию  реферата и примерная тематика докладов,  рефератов (презентаций.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Критерии оценки:</w:t>
            </w:r>
          </w:p>
          <w:p w:rsidR="007514A5" w:rsidRPr="007514A5" w:rsidRDefault="007514A5" w:rsidP="007514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1. Качество публичного выступления.</w:t>
            </w:r>
          </w:p>
          <w:p w:rsidR="007514A5" w:rsidRPr="007514A5" w:rsidRDefault="007514A5" w:rsidP="007514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2. Использование демонстрационного материала.</w:t>
            </w:r>
          </w:p>
          <w:p w:rsidR="007514A5" w:rsidRPr="007514A5" w:rsidRDefault="007514A5" w:rsidP="007514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3. Качество ответов на вопросы.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4. Четкость выводов, результаты решения темы.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По каждому критерию выставляется от 0 до 3 баллов: Итого: максимальное количество баллов 12.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«5» - 10-12 баллов 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«4»- 8-10 баллов 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«3» - 5-7 баллов </w:t>
            </w:r>
          </w:p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При количестве баллов менее 4 – рекомендуется студенту дополнительно поработать над данным докладом.</w:t>
            </w:r>
          </w:p>
        </w:tc>
      </w:tr>
      <w:tr w:rsidR="007514A5" w:rsidRPr="007514A5" w:rsidTr="00C75A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Составление тезисов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Средство контроля, позволяющие оценить умения краткого изложения материала по разделу «История философской мысли»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Памятка по составлению тезисов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Критерии оценки: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1.Составление плана.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2.Определение целей и задач работы.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3.Анализ изученных материалов, краткие записи.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4.Распределение материалов в определенной логической последовательности, согласно плану.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5. Показаны разные точки зрения на проблему.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5. Подготовлены опорные таблицы, схемы.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Сформулированы выводы, свое отношение к проблеме, сделано заключение. 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По каждому критерию выставляется от 0 до 3 баллов: Итого: максимальное количество баллов 21.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«5» - 21-19 баллов 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«4»- 18-15 баллов 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«3» - 14-11 баллов. </w:t>
            </w:r>
          </w:p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При количестве баллов менее 10 – рекомендуется студенту дополнительно работать над данными тезисами.</w:t>
            </w:r>
          </w:p>
        </w:tc>
      </w:tr>
      <w:tr w:rsidR="007514A5" w:rsidRPr="007514A5" w:rsidTr="00C75A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Дифференцированный зачет (вопросы к опросу – устному/письменному)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 по дисциплине служит для оценки работы обучающегося в течение семестра и призван выявить уровень, прочность и систематичность полученных им теоретических и практических знаний, приобретения навыков самостоятельной работы, развития творческого мышления, умение синтезировать полученные знания и применять их в решении практических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зачету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полное понимание проблемы, на все вопросы студент дает краткие и четкие ответы - оценка 5 (отлично)</w:t>
            </w:r>
          </w:p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значительное понимание проблемы - оценка 4 (хорошо) </w:t>
            </w:r>
          </w:p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частичное понимание проблемы, </w:t>
            </w:r>
          </w:p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получены положительные о</w:t>
            </w:r>
            <w:r w:rsidR="004F3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тветы на 60 % заданных вопросов</w:t>
            </w: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оценка 3 (удовлетворительно) </w:t>
            </w:r>
          </w:p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непонимание проблемы, на большинство вопросов нет ответа, менее 60% правильных ответов - оценка 2 (неудовлетворительно)</w:t>
            </w:r>
          </w:p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340A2" w:rsidRPr="004B6CD0" w:rsidRDefault="003340A2" w:rsidP="003340A2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  <w:sectPr w:rsidR="003340A2" w:rsidRPr="004B6CD0" w:rsidSect="00D9019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340A2" w:rsidRPr="004B6CD0" w:rsidRDefault="003340A2" w:rsidP="003340A2">
      <w:pPr>
        <w:spacing w:after="0" w:line="240" w:lineRule="auto"/>
        <w:rPr>
          <w:rFonts w:ascii="Times New Roman" w:hAnsi="Times New Roman"/>
          <w:b/>
          <w:spacing w:val="12"/>
          <w:sz w:val="24"/>
          <w:szCs w:val="24"/>
        </w:rPr>
      </w:pPr>
    </w:p>
    <w:p w:rsidR="003340A2" w:rsidRPr="004B6CD0" w:rsidRDefault="003340A2" w:rsidP="003340A2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4B6CD0">
        <w:rPr>
          <w:rFonts w:ascii="Times New Roman" w:eastAsiaTheme="minorHAnsi" w:hAnsi="Times New Roman"/>
          <w:sz w:val="24"/>
          <w:szCs w:val="24"/>
        </w:rPr>
        <w:t>Таблица 3 – Структурные компоненты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992"/>
        <w:gridCol w:w="2835"/>
        <w:gridCol w:w="5210"/>
      </w:tblGrid>
      <w:tr w:rsidR="003340A2" w:rsidRPr="004B6CD0" w:rsidTr="0072438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Шифр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Содержание структурных компонентов компетенции, формируемых при изучении дисциплины</w:t>
            </w:r>
          </w:p>
        </w:tc>
      </w:tr>
      <w:tr w:rsidR="003340A2" w:rsidRPr="004B6CD0" w:rsidTr="0072438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AE5F38" w:rsidRDefault="003340A2" w:rsidP="007243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>Знания: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основные категории и понятия философии;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роль философии в жизни человека и общества;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основы философского учения о бытии;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сущность процесса познания;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основы научной, философской и религиозной картин мира;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>Умения: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выстраивать общение на основе общечеловеческих ценностей.</w:t>
            </w:r>
          </w:p>
        </w:tc>
      </w:tr>
      <w:tr w:rsidR="003340A2" w:rsidRPr="004B6CD0" w:rsidTr="0072438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B54494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AE5F38" w:rsidRDefault="00B54494" w:rsidP="007243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340A2" w:rsidRPr="004B6CD0" w:rsidTr="0072438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B54494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="00BE08F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B54494" w:rsidRDefault="00B54494" w:rsidP="00B5449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796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340A2" w:rsidRPr="004B6CD0" w:rsidTr="00B544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B54494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ОК</w:t>
            </w:r>
            <w:r w:rsidR="00BE08F3">
              <w:rPr>
                <w:rFonts w:ascii="Times New Roman" w:eastAsiaTheme="minorHAnsi" w:hAnsi="Times New Roman" w:cstheme="minorBidi"/>
                <w:sz w:val="24"/>
                <w:szCs w:val="24"/>
              </w:rPr>
              <w:t>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94" w:rsidRPr="00756796" w:rsidRDefault="00B54494" w:rsidP="00B5449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56796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40A2" w:rsidRPr="00DD4916" w:rsidRDefault="003340A2" w:rsidP="0072438E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72438E" w:rsidRPr="009C1054" w:rsidRDefault="0072438E" w:rsidP="0072438E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6E6A08" w:rsidRPr="006E6A08" w:rsidRDefault="006E6A08" w:rsidP="006E6A08">
      <w:pPr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2. </w:t>
      </w:r>
      <w:r w:rsidRPr="006E6A08">
        <w:rPr>
          <w:rFonts w:ascii="Times New Roman" w:eastAsiaTheme="minorHAnsi" w:hAnsi="Times New Roman"/>
          <w:b/>
          <w:caps/>
          <w:sz w:val="24"/>
          <w:szCs w:val="24"/>
        </w:rPr>
        <w:t xml:space="preserve">Фонд оценочных средств </w:t>
      </w:r>
    </w:p>
    <w:p w:rsidR="006E6A08" w:rsidRPr="006E6A08" w:rsidRDefault="006E6A08" w:rsidP="006E6A08">
      <w:pPr>
        <w:spacing w:after="0" w:line="240" w:lineRule="auto"/>
        <w:jc w:val="center"/>
        <w:rPr>
          <w:rFonts w:ascii="Times New Roman" w:hAnsi="Times New Roman"/>
          <w:b/>
          <w:spacing w:val="12"/>
          <w:sz w:val="28"/>
          <w:szCs w:val="28"/>
        </w:rPr>
      </w:pPr>
      <w:r w:rsidRPr="006E6A08">
        <w:rPr>
          <w:rFonts w:ascii="Times New Roman" w:hAnsi="Times New Roman"/>
          <w:b/>
          <w:spacing w:val="12"/>
          <w:sz w:val="28"/>
          <w:szCs w:val="28"/>
        </w:rPr>
        <w:t>2.1. Тестирование</w:t>
      </w:r>
    </w:p>
    <w:p w:rsidR="006E6A08" w:rsidRPr="006E6A08" w:rsidRDefault="006E6A08" w:rsidP="006E6A08">
      <w:pPr>
        <w:spacing w:after="0" w:line="240" w:lineRule="auto"/>
        <w:jc w:val="center"/>
        <w:rPr>
          <w:rFonts w:ascii="Times New Roman" w:hAnsi="Times New Roman"/>
          <w:b/>
          <w:spacing w:val="12"/>
          <w:sz w:val="28"/>
          <w:szCs w:val="28"/>
        </w:rPr>
      </w:pPr>
      <w:r w:rsidRPr="006E6A08">
        <w:rPr>
          <w:rFonts w:ascii="Times New Roman" w:hAnsi="Times New Roman"/>
          <w:b/>
          <w:spacing w:val="12"/>
          <w:sz w:val="28"/>
          <w:szCs w:val="28"/>
        </w:rPr>
        <w:t>Тестирование на входе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1.Философия может быть определена как: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система самых общих теоретических воззрений на мир, на место человека в нём;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мудрость вообще;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совокупность нравственных учений и норм;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система религиозных учений о мире и человеке.</w:t>
      </w:r>
    </w:p>
    <w:p w:rsidR="004F32CF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>2.В основе философского мировоззрения, в первую очередь, лежат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знания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мифы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вкусы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Г) верования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3.Предметом философии является: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человек и его место в мире;</w:t>
      </w:r>
    </w:p>
    <w:p w:rsidR="006E6A08" w:rsidRPr="006E6A08" w:rsidRDefault="006E6A08" w:rsidP="006E6A08">
      <w:pPr>
        <w:tabs>
          <w:tab w:val="num" w:pos="1920"/>
        </w:tabs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природа и её законы;</w:t>
      </w:r>
    </w:p>
    <w:p w:rsidR="006E6A08" w:rsidRPr="006E6A08" w:rsidRDefault="006E6A08" w:rsidP="006E6A08">
      <w:pPr>
        <w:tabs>
          <w:tab w:val="num" w:pos="1920"/>
        </w:tabs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общественно-исторические процессы;</w:t>
      </w:r>
    </w:p>
    <w:p w:rsidR="006E6A08" w:rsidRPr="006E6A08" w:rsidRDefault="006E6A08" w:rsidP="006E6A08">
      <w:pPr>
        <w:tabs>
          <w:tab w:val="num" w:pos="1920"/>
        </w:tabs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универсальные законы и принципы.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>4.</w:t>
      </w:r>
      <w:r w:rsidRPr="006E6A08">
        <w:rPr>
          <w:rFonts w:ascii="Times New Roman" w:eastAsiaTheme="minorHAnsi" w:hAnsi="Times New Roman"/>
          <w:b/>
          <w:sz w:val="24"/>
          <w:szCs w:val="24"/>
        </w:rPr>
        <w:t xml:space="preserve"> Выделите метод познания, который относится только к теоретическому уровню: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наблюдение;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анализ;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измерение;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эксперимент.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5.Укажите понятие, которое можно отнести к философской категории: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элементарная частица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информация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система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слово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6.Чем отличается философия от мифологии и религии?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учением об авторитетах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рационально-теоретическим представлением о мире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образностью представлений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учением о сверхъестественном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7.Какое определение наиболее полно раскрывает сущность материи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материя – то, из чего всё состоит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материя – объективная реальность, существующая независимо от сознания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материя – основная субстанция, первоматерия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материя – комплекс «моих ощущений»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8.Онтология – это философское учение: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о бытии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о ценностях мира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о происхождении Вселенной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о доказательствах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9.Гносеология – это философское учение: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о познании мира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о непознаваемости бытия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о знании вообще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раннего христианства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 xml:space="preserve">10.Логически упорядоченная система отношения к миру характеризует 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философию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Мифологию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Искусство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lastRenderedPageBreak/>
        <w:t>Г) религию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11.</w:t>
      </w:r>
      <w:r w:rsidRPr="006E6A08">
        <w:rPr>
          <w:rFonts w:ascii="Times New Roman" w:hAnsi="Times New Roman"/>
          <w:b/>
          <w:spacing w:val="12"/>
          <w:sz w:val="24"/>
          <w:szCs w:val="24"/>
        </w:rPr>
        <w:t>Совокупность взглядов, оценок, принципов, определенное видение и понимание мира, а также программа поведения и действий человека называются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мировоззрение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наука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логика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Г) теория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12.Материалистическая точка зрения: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сознание есть свойство высокоорганизованной материи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сознание есть свойство всей материи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сознание материально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сознание человека – это проявление мирового духа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>13.Спецификой философского мировоззрения является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Рационализм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Символизм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Догматизм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Г) образность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>14.Учение об общих принципах бытия и познания в современной науке называется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философией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экологией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гносеологией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Г) биологией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 xml:space="preserve">15.В первую очередь философия отвечает на вопрос: 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Что первично: бытие или дух?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Что нас ждет в будущем?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Как нужно себя вести?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Г) Как управлять обществом?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Тестирование на выходе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1.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Выберите правильное определение: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философия - это наука о наиболее общих законах развития природы, общества и человеческого мышления.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философия </w:t>
      </w:r>
      <w:r w:rsidRPr="006E6A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это познание вечного и непреходящего;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философия - это познание причин и принципов сущего;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философия - это учение о том, как жить;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Платон создал учение 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мире познания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материальном мире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мире идей и бессмертной душе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 мире культуры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Характерной чертой философии средневековья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а)теоцентризм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пантеизм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гелиоцентризм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деизм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4.Идеи гуманизма, пантеизма, прометеизма наиболее ярко представлены в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средних веков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Нового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5.Какая проблема является центральной в философии Нового времени?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Проблема знания.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Проблема сущности и существования человека.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Проблема бытия.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Происхождение мира.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6.Главным предметом изучения человека Западной философией XX века является...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биологическая природа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Божественное начало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харизма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персонализм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7.Идеи соборности, общинности и мессианской роли русского народа выдвигали...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марксисты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космисты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западники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славянофилы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8.Какую проблему Ф.Энгельс назвал «основным вопросом философии»?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Проблему отношения духа к природе, сознания к материи.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Что первично? Материя или сознание?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Познаем ли мир?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Сущность и предназначение человека, его место в мире.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Выберите правильный вариант, раскрывающий суть учения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 Канта о «вещи в себе»: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признание объективности мира сочетается с невозможностью его постижения.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отрицается объективное существование окружающего мира.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признается объективность реального мира и возможность его адекватного отражения человеком.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отрицается объективность реальной действительности и утверждается принципиальная невозможность познания мира.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Что означает понятие «материя»: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материя - философская категория для обозначения материальной основы бытия;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материя - фундаментальная исходная категория философии для обозначения объективной реальности, данной нам в ощущениях;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материя есть лишь символ, который отражает ощущения различных наших чувств;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материя - это непознаваемая «вещь в себе»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11.Что означает время как философская категория: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время существует не в самих вещах, а только в мышлении, осуществляемом нашим разумом;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б) время - текущая длительность, в </w:t>
      </w:r>
      <w:r w:rsidRPr="006E6A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которой 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все возникает и исчезает;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время - это форма существования материальных объектов,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br/>
        <w:t>характеризующаяся последовательностью и длительностью;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время - это всеобщее внешнее условие бытия тел, созданное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br/>
        <w:t>богом вместе с материей.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12.Что такое диалектика: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искусство ведения спора;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представление о вечном становлении мира;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универсальная теория и метод познания мира;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учение о противоречиях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13.Какое из приводимых ниже определений сознания принадлежит   метафизическому материализму: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 сознание - такой же материальный продукт деятельности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br/>
        <w:t>мозга, как желчь - продукт печени;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сознание является не физиологической функцией головного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br/>
        <w:t>мозга, а свойством человеческого общества;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сознание - это этап в развитии абсолютной идеи, на котором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br/>
        <w:t>она приближается к самой себе;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сознание - божественный дар человеку.'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14.Что означает термин «агностицизм»: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представление о непознаваемости мира;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представление о несовершенстве знаний и их изменчивости;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представление о том, что познание полно и адекватно отражает действительность;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представление, что познание носит чисто символический  характер, а истинные знания раскрываются в вере.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15.Познание, ориентированное на здравый смысл и повседневный опыт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научным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теоретическим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обыденным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религиозным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16.Марксизм в качестве критерия истины называет: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соглашение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практику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непротиворечивость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надежность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17.Человек с точки зрения философии - 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субъект культуры;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продукт обстоятельств;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образ и подобие Бога;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ступень развития «царства природы»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Верно ли суждение?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А. Человек есть продукт биологической эволюции.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Б. Человек есть продукт социальной эволюции.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верно только 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верно только Б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верно А и Б;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оба неверны.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 Человек становится личностью в результате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индивидуализации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информатизации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социализации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Каково, по вашему мнению, правильное понимание сущности человека: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сущность, человека закодирована в генах и передается по наследству при рождении человека;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сущность человека есть «ансамбль» всех общественных отношений;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сущность человека творится самим индивидом в процессе его жизнедеятельности;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сущность человека зависит от божественной благодати.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21.Какое из нижеприведенных определений вписывается в тему «Общество как процесс»: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общество - система взаимоотношений между людьми, возникающая в результате их совместной жизнедеятельности;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общество - совокупность людей, связанных определенными отношениями в процессе своей деятельности;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общество - определенный этап в историческом развитии человечества;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общество - организация людей, объединенных общим занятием или увлечением (например, спортивное или философское).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 Взгляд на историю как развитие замкнутых в себе локальных культур сформулировал: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К.Ясперс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А. Блаженный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О. Шпенглер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К. Маркс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23.В широком философском смысле результатом материального и духовного производства общества является...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экономика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искусство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 К характерным чертам западной культуры не относится: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индивидуализм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прагматизм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созерцательность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ориентация на науку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25.В широком философском смысле результатом материального и духовного производства общества является...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экономика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искусство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2.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Раздел философии, связанный с познанием всеобщих законов и принципов мышления - 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гносеология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этика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логика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онтология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Термин «философ» означал: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мудрец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любящий мудрость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ученый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много знающий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В условиях дифференциации научного знания в современном мире _______________функция философии имеет важное значение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интегрирующая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эвристическая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методологическая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мировоззренческая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Аксиология изучает проблемы...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определения бытия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определения генетической предрасположенности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определения ценностей и идеалов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определения логики вещей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В средние века считалось, что основная задача философии - 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найти смысл жизни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сделать человека образованным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объяснить, что такое счастье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привести человека к Богу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Ф. Бэкона можно назвать основателем: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эмпиризма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материализма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идеализма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дуализма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Идею непротивления злу силой утверждал в своей философии...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Л. Толстой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В. Соловьев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Н. Бердяев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В. Вернадский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На основе механики строится картина мира...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Нового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Средневековья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Прагматизм называют «философией»...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природы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пространства и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дела и действия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И. Канта можно назвать родоначальником...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итальянской имитационной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немецкой классической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английской инновационной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французской неоклассической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Проецирование человеческих свойств на явления природы и фантастичность является особенностями: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мифологии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религии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науки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Основателем теории, объясняющей роль бессознательного в жизни человека и общества,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3. Фрейд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А. Камю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К. Ясперс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Л. Витгенштейн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Источником религиозной истины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вера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эксперимент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опыт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На духовный мир индивида направлено...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общество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привыкание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самосознание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абстрагирование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Учение о том, что Бог - центр мира, начало всего,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теоцентризмом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антропоцентризмом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атеизмом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космоцентризмом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 Компонентом религии не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логика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культ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вера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догмат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 Познание, ориентированное на здравый смысл и повседневный опыт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научным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теоретическим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обыденным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религиозным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Фраза «тот, кто говорит о вещах в соответствии с тем, каковы они есть, говорит истину» принадлежит: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Фалесу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К. Марксу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К. Циолковскому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Платону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 Сциентизм (неопозитивизм, аналитическая философия и др.) сделал главным предметом изучения...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науку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Бога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природу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20. Утверждение, что ощущения являются единственным источником познания, характерно для: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агностицизма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иррационализма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рационализма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сенсуализма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 Для западной культуры характерно опираться на: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интуитивизм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антипрагматизм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идею свободы личности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созерцательность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 Взгляд на историю как развитие замкнутых в себе локальных культур сформулировал: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К. Ясперс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А. Блаженный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О. Шпенглер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К. Маркс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 Отрицание культуры, призыв возвратиться к «животному состоянию» определяется как: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контркультура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доминирующая 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антикультура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субкультура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 Термин «глобализация» происходит от латинского слова глобус: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шар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круг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земля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космос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25.Что такое «Римский клуб»: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объединение футбольных болельщиков города Рима;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б)  объединение римских политологов с целью борьбы с коррупцией; 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объединение ученых для рассмотрения глобальных проблем современности;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объединение народов Центральной Италии с целью противостояния промышленно развитому северу.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3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Философская наука о морали - это...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антропология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эстетика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этика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аксиология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Мировоззрение, основанное на вере в сверхъестественные начала бытия - это...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философия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религия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атеизм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Целостное представление о мироздании реализует______функция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онтологическая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социальная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воспитательно-гуманистическая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прогностическая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Раздел философии, который изучает общественную жизнь, называется...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историей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философией науки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социальной философией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философской антропологией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И, Канта называют основоположником учения 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«вещах в себе»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«вещах в магазине»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«вещах в экономике»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«вещах в космосе»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Платон создал учение 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мире познания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материальном мире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мире идей и бессмертной душе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 мире культуры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Идеи гуманизма, пантеизма, прометеизма наиболее ярко представлены в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средних веков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Нового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Главным предметом изучения человека Западной философией XX века является...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биологическая природа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Божественное начало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харизма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персонализм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Идеи соборности, общинности и мессианской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 роли русского народа выдвигали...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марксисты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космисты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западники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г) славянофилы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Основателем эмпиризма и индуктивного метода в философии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Ф. Бэкон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Р. Декарт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Д. Локк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Д. Юм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Абсолютизация необходимости происходит в...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пессимизме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аскетизме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фатализме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гедонизме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Человек становится личностью в результате...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индивидуализации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информатизации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социализации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Для скептицизма характерно: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осмысление жизни как ценности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обоснование смысла жизни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сомнение в сущности смысла жизни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утверждение прогрессивного развития общества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Современная наука связывает возникновение Вселенной с: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творческой деятельностью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большим взрывом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божественным творением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развитием Абсолютной идеи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Национальной религией не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индуизм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ислам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джайнизм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конфуцианство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 На духовный мир человека направлено...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общество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самосознание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привыкание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абстрагирование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 Фрагмент действительности, который изучает исследователь, называется,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метод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субъект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предмет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объект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К общественным наукам не относится...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политология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геология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социология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история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 Концепция, определяющая истинность знания его практической полезностью, называется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конвенциализмом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прагматизмом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феноменологией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марксизмом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20. Функция сознания по выработке обобщенных знаний о действительности называется...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оценочной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целеполагающей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регулятивной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познавательной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 Понятие «демографический взрыв» отражает: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акселерацию молодежи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рост населения планеты в геометрической прогрессии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рост потребностей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ассимиляцию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 Противоречие между производительной деятельностью людей и стабильностью природной среды стало причиной проблем: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терроризма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демографии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экологии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энергоснабжения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 Предпосылкой восточной культуры не является...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культура Древнего Китая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античная 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мусульманская 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культура Древней Индии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 Марксизм считал движущей силой антропогенеза: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естественный отбор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инопланетное вмешательство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мутацию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общественно-трудовую деятельность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25. Что означает термин «ноосфера»: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объединение человечества в единую мировую систему;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сфера господства разума;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система глобального моделирования окружающей среды;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глобализация общества.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4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Интегрирующая функция философии имеет важное значение в условиях: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дифференциации воспитания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дифференциации общества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дифференциации научного знания в современном мире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дифференциации истории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Основной функцией философии является функция: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прогностическая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методологическая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прикладная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идеологическая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Раздел философии, посвященный изучению всеобщих законов и принципов развития объективного мира, природы - 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эстетика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гносеология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этика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онтология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Категория, выражающая независимое от субъекта существования мира</w:t>
      </w:r>
      <w:r w:rsidRPr="006E6A0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-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философия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познание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бытие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душа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Характерной чертой ранней античной философии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антропоцентризм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теоцентризм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наукоцентризм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космоцентризм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Сотворение мира Богом из «ничего» отражено христианским принципом: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материализма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соборности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креационизма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дуализма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Структурно-функциональный анализ общества осуществлен в философии: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средневековья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Нового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XX 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Формирование новой картины мира в эпоху Возрождения осуществляется на основе: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учения о двойственности истины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учения об идеях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гелиоцентрического учения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геоцентрического учения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В западной философии XX века наука стала главным предметом изучения: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аналитической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схоластики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теологии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природоведения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Р. Декарт - основатель: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антропологии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схоластики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дедуктивного метода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Неповторимость отдельного человека определяется понятием: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индивид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личность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субъект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индивидуальность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Существование Бога не признает: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атеизм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теология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пантеизм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теософия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Наслаждение как символ жизни определяется в концепции: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прагматизма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аскетизма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утилитаризма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гедонизма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Фрейд определял как «Я» в человеческой психике область: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сознания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привычек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инстинктов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г) подсознания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Человек - это существо: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социобиологическое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биологическое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социальное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природное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 Мировоззренческая позиция, считающая жизнь человека бессмысленной,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пессимизмом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аскетизмом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прагматизмом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оптимизмом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 Познание, ориентированное на здравый смысл и повседневный опыт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научным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теоретическим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обыденным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религиозным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Марксизм в качестве критерия истины называет: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соглашение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практику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непротиворечивость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надежность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 Философы средневековья рассматривали сознание как: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данность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наказание за грех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жизненный опыт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особенности психики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20. Отрицание познаваемости мира характерно для: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агностицизма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гностического оптимизма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номинализма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скептицизма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 Идеология «нового аскетизма» придает особое значение: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ограничению потребления природных ресурсов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разоружению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освоению богатств Мирового океана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сокращению численности населения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 Аккумулирующая функция культуры - это функция по...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сохранению и воспроизводству общественного опыта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воспитанию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научному изучению общества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созданию нормативной базы общества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 Пополнение культурного богатства в процессе творчества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обычаем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традицией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заимствованием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новацией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 Регресс - 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переход общества к более совершенным формам развития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движение общества к менее совершенным формам развития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реформирование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любое изменение общества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25. В экономической сфере процессы глобализации выражаются в(во)…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взаимовыгодном экономическом сотрудничестве между государствами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выходе экономики за национальные рамки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формировании социально-ориентированной экономики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росте экономической самостоятельности государств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5.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Философия как теоретическая форма мировоззрения впервые возникает в…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Вавилоне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Греции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Китае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Индии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Эвристическая функция связана с _________________ значением философии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гуманистическим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методологическим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культурно-воспитательным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практическим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отличие от науки, философия…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постигает мир в его универсальной целостности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является систематизированным знанием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опирается на факты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внутренне непротиворечива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Философия появилась как критическое преодоление…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обыденного сознания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анимизма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магии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мифа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Возникновение античной философии было связано с постановкой проблемы…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смысла жизни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существования Бога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познания Космоса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первоначала бытия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6.IX-XIV вв. средневековой европейской философии называются этапом…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патристики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софистики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схоластики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апологетики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Идейное течение, появившееся в эпоху Возрождения, называется…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персонализмом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гуманизмом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космизмом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утилитаризмом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Человеческий разум становится критерием развития общества и культуры в философии…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Нового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Просвещения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Автором книги «Иметь или быть» является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З. Фрейд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Ф. Ницше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Ф. Энгельс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Э. Фромм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10. Представителем антропологического материализма в русской философии является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Н.Г. Чернышевский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П.А. Флоренский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М.В. Ломоносов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В.С. Соловьёв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Предельно общие характеристики всего существующего выражаются в категории…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«жизнь»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«взаимодействие»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«бытие»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«сущность»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С позиции диалектического материализма материя есть…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внешняя проекция комплекса человеческих ощущений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кирпичик мироздания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физический мир, созданный нематериальной субстанцией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объективная реальность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Идея развития утверждается в философии в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 конце XVIII – середине XIX вв.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Средние 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эпоху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Логико-гносеологическая модель диалектики была разработана…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аналитической философией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немецкой классической философией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философией Просвещения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философией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Источником содержания сознания для материалистов выступает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ощущение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бессознательное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Бог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объективный мир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 Научное познание непосредственно направлено: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 создание новых материальных ценностей;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выработку нравственных норм;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раскрытие смысла жизни;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выявление закономерностей развития мира.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 Необязательность предварительных систем доказательств, опора на здравый смысл отличает ______________ знание.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обыденное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паранаучное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научное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квазинаучное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Согласно классической позиции, истина есть…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теоретическая конструкция, позволяющая добиться успеха в данной ситуации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соответствие знаний объективной реальности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правда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то, что признаётся таковым большинством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 Согласно древнегреческой философии, природа есть…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вечный и неизменный мир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живые существа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неживые предметы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г) космос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20. Философское направление, рассматривающее личность как высшую ценность, называется…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марксизмом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фрейдизмом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персонализмом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неотомизмом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 Культура становится предметом философского изучения в…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эпоху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немецкой классической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философии Просвещения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 Христианское понимание смысла жизни заключается в…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преобразовании мира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материальном обогащении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спасении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накоплении знаний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 В формационной теории К. Маркса критерием, определяющим тип формации,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способ производства материальных благ.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6E6A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уровень развития культуры.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религия.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уровень развития производительных сил.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д) духовность.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 Что означает термин «коэволюция»: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взаимодействие индивида и общества;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совместное, взаимосогласованное развитие человека и природы; l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современная теория эволюции;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синоним эволюционного подхода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25. Что такое «экологический императив»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нравственный закон;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изучение глобальных моделей развития человечества;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учет экологических требований как факторов, определяющих стратегию развития общества;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золотое правило нравственности.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Ответы тестовых заданий.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1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– а; 2 – в ; 3 – а; 4 – в; 5 – а; 6- г; 7 – г; 8 – а;  9 – а; 10 – б; 11 – в; 12 – в;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 –а; 14 – а; 15 – в; 16 – б; 17 – а; 18 – в; 19 – в; 20 – в; 21 – б; 22 – в; 23 – б;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 – в; 25 – б.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2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– в; 2 – б; 3 – а; 4 – в; 5 – г; 6 – а; 7 – а; 8 – б; 9 – г; 10 – б; 11 – а; 12 – 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 – б; 14 – в; 15  - а; 16 – в; 17 – в; 18 – г; 19 – а; 20 – г; 21 – в; 22 – в; 23 – в;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 – а; 25 – в.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6E6A08">
        <w:rPr>
          <w:rFonts w:ascii="Times New Roman" w:eastAsia="Times New Roman" w:hAnsi="Times New Roman"/>
          <w:b/>
          <w:lang w:eastAsia="ru-RU"/>
        </w:rPr>
        <w:t>ВАРИАНТ 3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– в; 2 – в; 3 – а; 4 – в; 5 – а; 6 – в; 7 – в; 8 – г; 9 – г; 10 – а; 11 – в; 12 – в;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 – в; 14 – б; 15 – б; 16 – б; 17 – г; 18 – б; 19 – б; 20 – г; 21 – б; 22 – в;  23 – б;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 – г; 25 – б.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4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– в; 2 – б; 3 – г; 4 – в; 5 – г; 6 – в; 7 – г; 8 – в; 9 – а; 10 – г; 11 – г; 12 – 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 – г; 14 – а; 15 – а; 16 – а; 17 – в; 18 – в; 19 – б; 20 – а; 21 – а; 22 – а;  23 – г;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 – б; 25 – б.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ВАРИАНТ5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– б; 2 – б; 3 – а; 4 – г; 5 – г; 6 – в; 7 – б; 8 – а; 9 – г; 10 – а; 11 – в; 12 – г;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 – в; 14 – б; 15 – г; 16 – г; 17 – а; 18 – б; 19 – г; 20 – а; 21 – а; 22 – в; 23 – 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 – б; 25 – в.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2.2.  Инструкция по написанию реферата и примерная тематика докладов,  рефератов (презентаций)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E6A08">
        <w:rPr>
          <w:rFonts w:ascii="Times New Roman" w:eastAsiaTheme="minorHAnsi" w:hAnsi="Times New Roman"/>
          <w:b/>
          <w:i/>
          <w:sz w:val="24"/>
          <w:szCs w:val="24"/>
        </w:rPr>
        <w:t>Инструкция по написанию реферата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b/>
          <w:sz w:val="24"/>
          <w:szCs w:val="24"/>
        </w:rPr>
        <w:t>Реферат</w:t>
      </w:r>
      <w:r w:rsidRPr="006E6A08">
        <w:rPr>
          <w:rFonts w:ascii="Times New Roman" w:eastAsia="Times New Roman" w:hAnsi="Times New Roman"/>
          <w:sz w:val="24"/>
          <w:szCs w:val="24"/>
        </w:rPr>
        <w:t xml:space="preserve"> - это краткое изложение в письменном виде или в форме публичного доклада научного труда.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Объем реферата 10-12 печатных страниц. Содержание реферата: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Титульный лист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Оглавление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Введение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Основная часть, разделенная на 3-5 глав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Заключение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Список литературы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E6A08">
        <w:rPr>
          <w:rFonts w:ascii="Times New Roman" w:eastAsiaTheme="minorHAnsi" w:hAnsi="Times New Roman"/>
          <w:b/>
          <w:i/>
          <w:sz w:val="24"/>
          <w:szCs w:val="24"/>
        </w:rPr>
        <w:t>Алгоритм написания реферата.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Определи тему, обоснуй ее (покажи актуальность).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Изучи состояние проблемы по данной теме.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Подбери литературу, составь список используемой литературы.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Составь план.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Определи цель и задачи работы.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Проанализируй изученные материалы, делая краткие записи.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Распредели материалы в определенной логической последовательности, согласно плану.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Покажи разные точки зрения на проблему.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Подготовь опорные таблицы, схемы, графики.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Сформулируй выводы, свое отношение к проблеме, сделай заключение.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Произведи записи текста реферата с учетом единых требований.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План рецензии реферата:</w:t>
      </w:r>
    </w:p>
    <w:p w:rsidR="006E6A08" w:rsidRPr="006E6A08" w:rsidRDefault="006E6A08" w:rsidP="006E6A0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Предмет анализа.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Данная работа представляет собой... 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</w:p>
    <w:p w:rsidR="006E6A08" w:rsidRPr="006E6A08" w:rsidRDefault="006E6A08" w:rsidP="006E6A0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Актуальность.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Работа посвящена актуальной теме, актуальной проблеме, актуальным вопросам, комплексу проблем.</w:t>
      </w:r>
    </w:p>
    <w:p w:rsidR="006E6A08" w:rsidRPr="006E6A08" w:rsidRDefault="006E6A08" w:rsidP="006E6A0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Примерная тематика докладов, рефератов (презентаций)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Конфуций - древнекитайский философ.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Учение Фомы Аквинского в эпоху Средневековья.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Антропологический материализм Л.Фейербах.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А.Шопенгауэр – Мир как воля и представление.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Философия Ф.Ницше – немецкого философа.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Дискуссия славянофилов и западников в Русской философии.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Философия всеединства В.С.Соловьева.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Философия Вернадского Владимира Ивановича.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Русская философия - учение Бердяева Николая Александрович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Психоанализ и проблема бессознательного З.Фрейда.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Николай Коперник - учение о космосе в эпоху Возрождения.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Джордано Бруно – жизнь и творчество.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Галилео Галилей – жизнь и творчество.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Научное познание как высшая форма рационального познания.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Общество как объект изучение. Социально-философские подходы.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Философский подход к проблеме свободы.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Глобальные проблемы современности.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Происхождение философии.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Китайская медицина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Наука и искусство в средневековье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Наука и искусство в эпоху Возрождения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Научно-технический прогресс в Новое время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Марксизм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XX 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и его двоякая оценка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Современная наука о строении материи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Взаимоотношения человечества и природы в новейшее время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E6A08" w:rsidRPr="006E6A08" w:rsidRDefault="006E6A08" w:rsidP="006E6A08">
      <w:pPr>
        <w:spacing w:after="0" w:line="240" w:lineRule="auto"/>
        <w:jc w:val="center"/>
        <w:rPr>
          <w:rFonts w:ascii="Times New Roman" w:eastAsiaTheme="minorHAnsi" w:hAnsi="Times New Roman"/>
          <w:b/>
          <w:i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2.3</w:t>
      </w:r>
      <w:r w:rsidRPr="006E6A08">
        <w:rPr>
          <w:rFonts w:ascii="Times New Roman" w:eastAsiaTheme="minorHAnsi" w:hAnsi="Times New Roman"/>
          <w:b/>
          <w:i/>
          <w:sz w:val="24"/>
          <w:szCs w:val="24"/>
        </w:rPr>
        <w:t xml:space="preserve">   Инструкция по составлению тезисов</w:t>
      </w:r>
    </w:p>
    <w:p w:rsidR="006E6A08" w:rsidRPr="006E6A08" w:rsidRDefault="006E6A08" w:rsidP="006E6A08">
      <w:pPr>
        <w:numPr>
          <w:ilvl w:val="0"/>
          <w:numId w:val="33"/>
        </w:numPr>
        <w:tabs>
          <w:tab w:val="left" w:pos="31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Определить цели и задачи работы.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Подготовь рабочее место и канцелярские принадлежности.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Прочитать текст, продумать прочитанное.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Разбить текст на части и озаглавить каждую. В заголовках передать главную мысль каждого фрагмента.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В каждой части выделить несколько положений, развивающих главную мысль.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Проверить, отражают ли пункты плана основную мысль текста, связан ли последующий пункт плана с предыдущим.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Составьте необходимые схемы. Для этого: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 xml:space="preserve">Подбери факты 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Определи ключевые слова, фразы, помогающие раскрыть суть основного понятия.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Установи связи, последовательность.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Выбери систему условных обозначений.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Продумай пространственное расположение схемы на листе.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Зафиксируйте схему на листе.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6E6A08">
        <w:rPr>
          <w:rFonts w:ascii="Times New Roman" w:eastAsiaTheme="minorHAnsi" w:hAnsi="Times New Roman"/>
          <w:i/>
          <w:sz w:val="24"/>
          <w:szCs w:val="24"/>
        </w:rPr>
        <w:t xml:space="preserve">8. </w:t>
      </w:r>
      <w:r w:rsidRPr="006E6A08">
        <w:rPr>
          <w:rFonts w:ascii="Times New Roman" w:eastAsiaTheme="minorHAnsi" w:hAnsi="Times New Roman"/>
          <w:sz w:val="24"/>
          <w:szCs w:val="24"/>
        </w:rPr>
        <w:t>Составьте необходимые таблицы. Для этого: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Определи признаки, по которым можно систематизировать материал.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Начерти таблицу с определенным количеством граф.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Запишите название признаков в графы.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Запиши в соответствующие графы таблицы материалы из текста в сокращенном виде.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Сделай вывод.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Дополни текст собственными соображениями, систематизируй их в таблицу.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9. Сформулируйте выводы, свое отношение к проблеме, сделайте заключение.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6E6A08" w:rsidRPr="006E6A08" w:rsidRDefault="006E6A08" w:rsidP="006E6A08">
      <w:pPr>
        <w:tabs>
          <w:tab w:val="left" w:pos="1803"/>
        </w:tabs>
        <w:spacing w:after="0" w:line="240" w:lineRule="auto"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  <w:r w:rsidRPr="006E6A08">
        <w:rPr>
          <w:rFonts w:ascii="Times New Roman" w:eastAsiaTheme="minorHAnsi" w:hAnsi="Times New Roman" w:cstheme="minorBidi"/>
          <w:b/>
          <w:sz w:val="24"/>
          <w:szCs w:val="24"/>
        </w:rPr>
        <w:t>2.4. Дифференцированный зачёт</w:t>
      </w:r>
    </w:p>
    <w:p w:rsidR="006E6A08" w:rsidRPr="006E6A08" w:rsidRDefault="006E6A08" w:rsidP="006E6A08">
      <w:pPr>
        <w:tabs>
          <w:tab w:val="left" w:pos="1803"/>
          <w:tab w:val="left" w:pos="2502"/>
        </w:tabs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</w:rPr>
      </w:pPr>
      <w:r w:rsidRPr="006E6A08">
        <w:rPr>
          <w:rFonts w:ascii="Times New Roman" w:eastAsiaTheme="minorHAnsi" w:hAnsi="Times New Roman" w:cstheme="minorBidi"/>
          <w:b/>
          <w:sz w:val="24"/>
          <w:szCs w:val="24"/>
        </w:rPr>
        <w:t>Вопросы к зачёту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Становление философии из мифологии.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Характерные черты философии: понятийность, логичность, рефлективность.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Предмет и определение философии.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lastRenderedPageBreak/>
        <w:t xml:space="preserve">Предпосылки философии в Древнем мире (Китай и Индия).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Становление философии в Древней Греции. Философские школы.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Сократ.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Платон.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Аристотель.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Философия Древнего Рима.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Средневековая философия: патристика и схоластика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Гуманизм и антропоцентризм эпохи Возрождения.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Особенности философии Нового времени: рационализм  и эмпиризм  в теории познания.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Немецкая классическая философия.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Философия позитивизма и эволюционизма.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Основные направления философии ХХ века: неопозитивизм, прагматизм и экзистенциализм.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Философия бессознательного.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Особенности русской философии. Русская идея.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Этапы философии: античный, средневековый, Нового времени, ХХ века.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Основные картины мира – философская (античность), религиозная (Средневековье), научная (Новое время, ХХ век).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Методы философии: формально-логический, диалектический, прагматический, системный, и др.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Строение философии и ее основные направления.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Онтология – учение о бытии. Происхождение и устройство мира.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Современные онтологические представления.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Пространство, время, причинность, целесообразность.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Гносеология – учение о познании.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Соотношение абсолютной и относительной истины.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Соотношение философской, религиозной и научной истин.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Методология научного познания.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Общезначимость этики. Добродетель, удовольствие или преодоление страданий как высшая цель.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Религиозная этика.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Свобода и ответственность.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Насилие и активное непротивление злу.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Этические проблемы, связанные с развитием и использованием достижений науки, техники и технологий.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Влияние природы на общество.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Социальная структура общества.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Типы общества.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Формы развитие общества: ненаправленная динамика, цикличное развитие, эволюционное развитие.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Философия и глобальные проблемы современности.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Философия как рациональная отрасль духовной культуры.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Сходство и отличие философии от искусства, религии, науки и идеологии.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Структура философского творчества. Типы философствования.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Философия и мировоззрение.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Философия и смысл жизни.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Философия как учение о целостной личности.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Роль философии в современном мире. </w:t>
      </w:r>
    </w:p>
    <w:p w:rsidR="003C78A6" w:rsidRDefault="006E6A08" w:rsidP="00697A17">
      <w:pPr>
        <w:pStyle w:val="a9"/>
        <w:numPr>
          <w:ilvl w:val="0"/>
          <w:numId w:val="44"/>
        </w:numPr>
        <w:shd w:val="clear" w:color="auto" w:fill="FFFFFF"/>
        <w:tabs>
          <w:tab w:val="left" w:pos="1803"/>
        </w:tabs>
        <w:spacing w:after="0" w:line="240" w:lineRule="auto"/>
      </w:pPr>
      <w:r w:rsidRPr="00A727F6">
        <w:rPr>
          <w:rFonts w:ascii="Times New Roman" w:eastAsiaTheme="minorHAnsi" w:hAnsi="Times New Roman" w:cstheme="minorBidi"/>
          <w:bCs/>
          <w:sz w:val="24"/>
          <w:szCs w:val="24"/>
        </w:rPr>
        <w:t>Будущее философии.</w:t>
      </w:r>
      <w:bookmarkStart w:id="0" w:name="_GoBack"/>
      <w:bookmarkEnd w:id="0"/>
    </w:p>
    <w:sectPr w:rsidR="003C78A6" w:rsidSect="00B51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587" w:rsidRDefault="007D1587">
      <w:pPr>
        <w:spacing w:after="0" w:line="240" w:lineRule="auto"/>
      </w:pPr>
      <w:r>
        <w:separator/>
      </w:r>
    </w:p>
  </w:endnote>
  <w:endnote w:type="continuationSeparator" w:id="0">
    <w:p w:rsidR="007D1587" w:rsidRDefault="007D1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2B1" w:rsidRPr="0022186E" w:rsidRDefault="00AA145D">
    <w:pPr>
      <w:pStyle w:val="a7"/>
      <w:jc w:val="right"/>
      <w:rPr>
        <w:rFonts w:ascii="Times New Roman" w:hAnsi="Times New Roman"/>
        <w:sz w:val="24"/>
        <w:szCs w:val="24"/>
      </w:rPr>
    </w:pPr>
    <w:r w:rsidRPr="0022186E">
      <w:rPr>
        <w:rFonts w:ascii="Times New Roman" w:hAnsi="Times New Roman"/>
        <w:sz w:val="24"/>
        <w:szCs w:val="24"/>
      </w:rPr>
      <w:fldChar w:fldCharType="begin"/>
    </w:r>
    <w:r w:rsidR="000132B1" w:rsidRPr="0022186E">
      <w:rPr>
        <w:rFonts w:ascii="Times New Roman" w:hAnsi="Times New Roman"/>
        <w:sz w:val="24"/>
        <w:szCs w:val="24"/>
      </w:rPr>
      <w:instrText xml:space="preserve"> PAGE   \* MERGEFORMAT </w:instrText>
    </w:r>
    <w:r w:rsidRPr="0022186E">
      <w:rPr>
        <w:rFonts w:ascii="Times New Roman" w:hAnsi="Times New Roman"/>
        <w:sz w:val="24"/>
        <w:szCs w:val="24"/>
      </w:rPr>
      <w:fldChar w:fldCharType="separate"/>
    </w:r>
    <w:r w:rsidR="00C806A2">
      <w:rPr>
        <w:rFonts w:ascii="Times New Roman" w:hAnsi="Times New Roman"/>
        <w:noProof/>
        <w:sz w:val="24"/>
        <w:szCs w:val="24"/>
      </w:rPr>
      <w:t>1</w:t>
    </w:r>
    <w:r w:rsidRPr="0022186E">
      <w:rPr>
        <w:rFonts w:ascii="Times New Roman" w:hAnsi="Times New Roman"/>
        <w:sz w:val="24"/>
        <w:szCs w:val="24"/>
      </w:rPr>
      <w:fldChar w:fldCharType="end"/>
    </w:r>
  </w:p>
  <w:p w:rsidR="000132B1" w:rsidRPr="0022186E" w:rsidRDefault="000132B1" w:rsidP="0072438E">
    <w:pPr>
      <w:pStyle w:val="a7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587" w:rsidRDefault="007D1587">
      <w:pPr>
        <w:spacing w:after="0" w:line="240" w:lineRule="auto"/>
      </w:pPr>
      <w:r>
        <w:separator/>
      </w:r>
    </w:p>
  </w:footnote>
  <w:footnote w:type="continuationSeparator" w:id="0">
    <w:p w:rsidR="007D1587" w:rsidRDefault="007D1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4FC8"/>
    <w:multiLevelType w:val="hybridMultilevel"/>
    <w:tmpl w:val="C3D2E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30DE4"/>
    <w:multiLevelType w:val="hybridMultilevel"/>
    <w:tmpl w:val="142E9044"/>
    <w:lvl w:ilvl="0" w:tplc="64B85A8A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E96906"/>
    <w:multiLevelType w:val="hybridMultilevel"/>
    <w:tmpl w:val="D3FAA6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76158"/>
    <w:multiLevelType w:val="hybridMultilevel"/>
    <w:tmpl w:val="F0963B3C"/>
    <w:lvl w:ilvl="0" w:tplc="9F9826D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295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-305"/>
        </w:tabs>
        <w:ind w:left="-30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415"/>
        </w:tabs>
        <w:ind w:left="415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35"/>
        </w:tabs>
        <w:ind w:left="1135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1855"/>
        </w:tabs>
        <w:ind w:left="1855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2575"/>
        </w:tabs>
        <w:ind w:left="2575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295"/>
        </w:tabs>
        <w:ind w:left="3295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015"/>
        </w:tabs>
        <w:ind w:left="4015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4735"/>
        </w:tabs>
        <w:ind w:left="4735" w:hanging="360"/>
      </w:pPr>
      <w:rPr>
        <w:rFonts w:cs="Times New Roman"/>
      </w:rPr>
    </w:lvl>
  </w:abstractNum>
  <w:abstractNum w:abstractNumId="5">
    <w:nsid w:val="10CA42B3"/>
    <w:multiLevelType w:val="hybridMultilevel"/>
    <w:tmpl w:val="109C7378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3202A"/>
    <w:multiLevelType w:val="hybridMultilevel"/>
    <w:tmpl w:val="893687E6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289"/>
        </w:tabs>
        <w:ind w:left="289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1BEB2DCF"/>
    <w:multiLevelType w:val="hybridMultilevel"/>
    <w:tmpl w:val="2E861E0A"/>
    <w:lvl w:ilvl="0" w:tplc="64B85A8A">
      <w:start w:val="1"/>
      <w:numFmt w:val="russianLow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447"/>
        </w:tabs>
        <w:ind w:left="4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67"/>
        </w:tabs>
        <w:ind w:left="11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607"/>
        </w:tabs>
        <w:ind w:left="26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327"/>
        </w:tabs>
        <w:ind w:left="33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4767"/>
        </w:tabs>
        <w:ind w:left="47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87"/>
        </w:tabs>
        <w:ind w:left="5487" w:hanging="360"/>
      </w:pPr>
    </w:lvl>
  </w:abstractNum>
  <w:abstractNum w:abstractNumId="10">
    <w:nsid w:val="1D4216C8"/>
    <w:multiLevelType w:val="hybridMultilevel"/>
    <w:tmpl w:val="FDBA7F50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 w:firstLine="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 w:firstLine="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 w:firstLine="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 w:firstLine="0"/>
      </w:pPr>
      <w:rPr>
        <w:rFonts w:ascii="Wingdings" w:eastAsia="Times New Roman" w:hAnsi="Wingdings"/>
      </w:rPr>
    </w:lvl>
  </w:abstractNum>
  <w:abstractNum w:abstractNumId="12">
    <w:nsid w:val="22A71E0A"/>
    <w:multiLevelType w:val="hybridMultilevel"/>
    <w:tmpl w:val="E44CBE28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06503B"/>
    <w:multiLevelType w:val="hybridMultilevel"/>
    <w:tmpl w:val="E38E4502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6E454C"/>
    <w:multiLevelType w:val="hybridMultilevel"/>
    <w:tmpl w:val="617C5FEE"/>
    <w:lvl w:ilvl="0" w:tplc="0419000F">
      <w:start w:val="1"/>
      <w:numFmt w:val="decimal"/>
      <w:lvlText w:val="%1."/>
      <w:lvlJc w:val="left"/>
      <w:pPr>
        <w:tabs>
          <w:tab w:val="num" w:pos="794"/>
        </w:tabs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0D3630"/>
    <w:multiLevelType w:val="hybridMultilevel"/>
    <w:tmpl w:val="420656A6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D52CFD"/>
    <w:multiLevelType w:val="multilevel"/>
    <w:tmpl w:val="BD947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EB768D"/>
    <w:multiLevelType w:val="hybridMultilevel"/>
    <w:tmpl w:val="A8ECE0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7551F5"/>
    <w:multiLevelType w:val="hybridMultilevel"/>
    <w:tmpl w:val="671622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 w:firstLine="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 w:firstLine="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 w:firstLine="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 w:firstLine="0"/>
      </w:pPr>
      <w:rPr>
        <w:rFonts w:ascii="Wingdings" w:eastAsia="Times New Roman" w:hAnsi="Wingdings"/>
      </w:rPr>
    </w:lvl>
  </w:abstractNum>
  <w:abstractNum w:abstractNumId="20">
    <w:nsid w:val="451441DC"/>
    <w:multiLevelType w:val="hybridMultilevel"/>
    <w:tmpl w:val="918646B0"/>
    <w:lvl w:ilvl="0" w:tplc="845EA1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CB91A6D"/>
    <w:multiLevelType w:val="hybridMultilevel"/>
    <w:tmpl w:val="82C67388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1F69C4"/>
    <w:multiLevelType w:val="hybridMultilevel"/>
    <w:tmpl w:val="2ACE9134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2A2B0A"/>
    <w:multiLevelType w:val="hybridMultilevel"/>
    <w:tmpl w:val="B582C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35291E"/>
    <w:multiLevelType w:val="hybridMultilevel"/>
    <w:tmpl w:val="A3CAFAF4"/>
    <w:lvl w:ilvl="0" w:tplc="3D1E286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BBC001F"/>
    <w:multiLevelType w:val="hybridMultilevel"/>
    <w:tmpl w:val="E26E184E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1B508A"/>
    <w:multiLevelType w:val="hybridMultilevel"/>
    <w:tmpl w:val="EEF85F0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B37332"/>
    <w:multiLevelType w:val="hybridMultilevel"/>
    <w:tmpl w:val="47F60486"/>
    <w:lvl w:ilvl="0" w:tplc="C7AEF9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E42D1E"/>
    <w:multiLevelType w:val="hybridMultilevel"/>
    <w:tmpl w:val="3662CCEC"/>
    <w:lvl w:ilvl="0" w:tplc="C7AEF9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11949C6"/>
    <w:multiLevelType w:val="hybridMultilevel"/>
    <w:tmpl w:val="0FE04312"/>
    <w:lvl w:ilvl="0" w:tplc="845EA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E54429"/>
    <w:multiLevelType w:val="hybridMultilevel"/>
    <w:tmpl w:val="A90E26F8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8457928"/>
    <w:multiLevelType w:val="hybridMultilevel"/>
    <w:tmpl w:val="86888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CF5E45"/>
    <w:multiLevelType w:val="hybridMultilevel"/>
    <w:tmpl w:val="0BDAF624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3363A2C"/>
    <w:multiLevelType w:val="hybridMultilevel"/>
    <w:tmpl w:val="B1B4BE88"/>
    <w:lvl w:ilvl="0" w:tplc="64B85A8A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19"/>
        </w:tabs>
        <w:ind w:left="6119" w:hanging="360"/>
      </w:pPr>
      <w:rPr>
        <w:rFonts w:cs="Times New Roman"/>
      </w:rPr>
    </w:lvl>
  </w:abstractNum>
  <w:abstractNum w:abstractNumId="37">
    <w:nsid w:val="753C481D"/>
    <w:multiLevelType w:val="hybridMultilevel"/>
    <w:tmpl w:val="964098CC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D92CDB"/>
    <w:multiLevelType w:val="hybridMultilevel"/>
    <w:tmpl w:val="909E9E5A"/>
    <w:lvl w:ilvl="0" w:tplc="89E22674">
      <w:start w:val="6"/>
      <w:numFmt w:val="decimal"/>
      <w:lvlText w:val="%1."/>
      <w:lvlJc w:val="left"/>
      <w:pPr>
        <w:ind w:left="1040" w:hanging="360"/>
      </w:p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39">
    <w:nsid w:val="76F01455"/>
    <w:multiLevelType w:val="hybridMultilevel"/>
    <w:tmpl w:val="F5F44C56"/>
    <w:lvl w:ilvl="0" w:tplc="CF720610">
      <w:start w:val="1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778213DA"/>
    <w:multiLevelType w:val="hybridMultilevel"/>
    <w:tmpl w:val="7CE87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ED43A1"/>
    <w:multiLevelType w:val="hybridMultilevel"/>
    <w:tmpl w:val="CBD2AD06"/>
    <w:lvl w:ilvl="0" w:tplc="BFC8E66A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8"/>
  </w:num>
  <w:num w:numId="3">
    <w:abstractNumId w:val="29"/>
  </w:num>
  <w:num w:numId="4">
    <w:abstractNumId w:val="28"/>
  </w:num>
  <w:num w:numId="5">
    <w:abstractNumId w:val="19"/>
  </w:num>
  <w:num w:numId="6">
    <w:abstractNumId w:val="11"/>
  </w:num>
  <w:num w:numId="7">
    <w:abstractNumId w:val="6"/>
  </w:num>
  <w:num w:numId="8">
    <w:abstractNumId w:val="3"/>
  </w:num>
  <w:num w:numId="9">
    <w:abstractNumId w:val="39"/>
  </w:num>
  <w:num w:numId="10">
    <w:abstractNumId w:val="30"/>
  </w:num>
  <w:num w:numId="11">
    <w:abstractNumId w:val="20"/>
  </w:num>
  <w:num w:numId="12">
    <w:abstractNumId w:val="14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1"/>
  </w:num>
  <w:num w:numId="38">
    <w:abstractNumId w:val="36"/>
  </w:num>
  <w:num w:numId="39">
    <w:abstractNumId w:val="5"/>
  </w:num>
  <w:num w:numId="40">
    <w:abstractNumId w:val="9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 w:numId="4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49A3"/>
    <w:rsid w:val="000132B1"/>
    <w:rsid w:val="00017A42"/>
    <w:rsid w:val="00022CD4"/>
    <w:rsid w:val="000556BE"/>
    <w:rsid w:val="000576D7"/>
    <w:rsid w:val="0006080D"/>
    <w:rsid w:val="0006468E"/>
    <w:rsid w:val="00073739"/>
    <w:rsid w:val="000B0D05"/>
    <w:rsid w:val="000F3109"/>
    <w:rsid w:val="00110F1B"/>
    <w:rsid w:val="00112EAD"/>
    <w:rsid w:val="0012363A"/>
    <w:rsid w:val="00127EDD"/>
    <w:rsid w:val="001325A2"/>
    <w:rsid w:val="00144DB5"/>
    <w:rsid w:val="00163008"/>
    <w:rsid w:val="00164D4F"/>
    <w:rsid w:val="001701E3"/>
    <w:rsid w:val="00170300"/>
    <w:rsid w:val="00172A76"/>
    <w:rsid w:val="001864BF"/>
    <w:rsid w:val="001A0160"/>
    <w:rsid w:val="001C4CE4"/>
    <w:rsid w:val="001D3A94"/>
    <w:rsid w:val="001D678A"/>
    <w:rsid w:val="001D7C5D"/>
    <w:rsid w:val="00210FDD"/>
    <w:rsid w:val="00214EFC"/>
    <w:rsid w:val="00215B73"/>
    <w:rsid w:val="00217410"/>
    <w:rsid w:val="0022186E"/>
    <w:rsid w:val="0026663C"/>
    <w:rsid w:val="00274582"/>
    <w:rsid w:val="00277F3C"/>
    <w:rsid w:val="00285BF6"/>
    <w:rsid w:val="002A4ABA"/>
    <w:rsid w:val="002A7EDB"/>
    <w:rsid w:val="002E1BEE"/>
    <w:rsid w:val="002F355F"/>
    <w:rsid w:val="003340A2"/>
    <w:rsid w:val="00335769"/>
    <w:rsid w:val="0034452B"/>
    <w:rsid w:val="003524FF"/>
    <w:rsid w:val="00353F38"/>
    <w:rsid w:val="003767F9"/>
    <w:rsid w:val="003B2A0B"/>
    <w:rsid w:val="003C0E9C"/>
    <w:rsid w:val="003C78A6"/>
    <w:rsid w:val="003F7036"/>
    <w:rsid w:val="00402008"/>
    <w:rsid w:val="0043190B"/>
    <w:rsid w:val="004411EC"/>
    <w:rsid w:val="00442304"/>
    <w:rsid w:val="00442C2A"/>
    <w:rsid w:val="00443C0D"/>
    <w:rsid w:val="00465957"/>
    <w:rsid w:val="00473471"/>
    <w:rsid w:val="004739F6"/>
    <w:rsid w:val="00492D77"/>
    <w:rsid w:val="00495A44"/>
    <w:rsid w:val="004C7EFE"/>
    <w:rsid w:val="004D086F"/>
    <w:rsid w:val="004F32CF"/>
    <w:rsid w:val="00531D11"/>
    <w:rsid w:val="00552A67"/>
    <w:rsid w:val="005700F8"/>
    <w:rsid w:val="00586157"/>
    <w:rsid w:val="00590C71"/>
    <w:rsid w:val="005920DF"/>
    <w:rsid w:val="00592CAC"/>
    <w:rsid w:val="005B0939"/>
    <w:rsid w:val="005B1D4C"/>
    <w:rsid w:val="005B5639"/>
    <w:rsid w:val="005F1F73"/>
    <w:rsid w:val="005F4C9A"/>
    <w:rsid w:val="00602BA0"/>
    <w:rsid w:val="00605DA1"/>
    <w:rsid w:val="00625613"/>
    <w:rsid w:val="006412B9"/>
    <w:rsid w:val="00642D71"/>
    <w:rsid w:val="00652FA3"/>
    <w:rsid w:val="006560DE"/>
    <w:rsid w:val="006720C4"/>
    <w:rsid w:val="00682002"/>
    <w:rsid w:val="006929F2"/>
    <w:rsid w:val="00697A17"/>
    <w:rsid w:val="006A1807"/>
    <w:rsid w:val="006C0176"/>
    <w:rsid w:val="006E2010"/>
    <w:rsid w:val="006E6A08"/>
    <w:rsid w:val="00700DD5"/>
    <w:rsid w:val="0072438E"/>
    <w:rsid w:val="0073441B"/>
    <w:rsid w:val="007514A5"/>
    <w:rsid w:val="00756796"/>
    <w:rsid w:val="007869B1"/>
    <w:rsid w:val="007A0E96"/>
    <w:rsid w:val="007D1587"/>
    <w:rsid w:val="007E1ED2"/>
    <w:rsid w:val="007F0EC9"/>
    <w:rsid w:val="008215DB"/>
    <w:rsid w:val="0082505C"/>
    <w:rsid w:val="008433F3"/>
    <w:rsid w:val="008761CF"/>
    <w:rsid w:val="00893A42"/>
    <w:rsid w:val="008D4B9E"/>
    <w:rsid w:val="008F4C1A"/>
    <w:rsid w:val="00905FB0"/>
    <w:rsid w:val="0091633F"/>
    <w:rsid w:val="0092247E"/>
    <w:rsid w:val="00925A94"/>
    <w:rsid w:val="00930AD6"/>
    <w:rsid w:val="0094542D"/>
    <w:rsid w:val="00950F5E"/>
    <w:rsid w:val="009665AC"/>
    <w:rsid w:val="009735EF"/>
    <w:rsid w:val="009735F8"/>
    <w:rsid w:val="00987084"/>
    <w:rsid w:val="009936B0"/>
    <w:rsid w:val="009B3167"/>
    <w:rsid w:val="009B3683"/>
    <w:rsid w:val="009B7EF4"/>
    <w:rsid w:val="009C1054"/>
    <w:rsid w:val="009D0F3D"/>
    <w:rsid w:val="00A148B5"/>
    <w:rsid w:val="00A64B28"/>
    <w:rsid w:val="00A727F6"/>
    <w:rsid w:val="00A75FC1"/>
    <w:rsid w:val="00AA145D"/>
    <w:rsid w:val="00AF6993"/>
    <w:rsid w:val="00B125C4"/>
    <w:rsid w:val="00B33BE6"/>
    <w:rsid w:val="00B35AA0"/>
    <w:rsid w:val="00B420E2"/>
    <w:rsid w:val="00B45613"/>
    <w:rsid w:val="00B47D15"/>
    <w:rsid w:val="00B51B2C"/>
    <w:rsid w:val="00B54494"/>
    <w:rsid w:val="00B650FB"/>
    <w:rsid w:val="00B75C8F"/>
    <w:rsid w:val="00B979A1"/>
    <w:rsid w:val="00BE08F3"/>
    <w:rsid w:val="00BE5020"/>
    <w:rsid w:val="00BE6786"/>
    <w:rsid w:val="00C1040B"/>
    <w:rsid w:val="00C15F4E"/>
    <w:rsid w:val="00C2045E"/>
    <w:rsid w:val="00C2685B"/>
    <w:rsid w:val="00C30FF4"/>
    <w:rsid w:val="00C34CA7"/>
    <w:rsid w:val="00C476DC"/>
    <w:rsid w:val="00C5422D"/>
    <w:rsid w:val="00C630FE"/>
    <w:rsid w:val="00C75AA3"/>
    <w:rsid w:val="00C806A2"/>
    <w:rsid w:val="00C8519D"/>
    <w:rsid w:val="00C96371"/>
    <w:rsid w:val="00CE61D7"/>
    <w:rsid w:val="00D25642"/>
    <w:rsid w:val="00D553AD"/>
    <w:rsid w:val="00D71050"/>
    <w:rsid w:val="00D74BA6"/>
    <w:rsid w:val="00D87C47"/>
    <w:rsid w:val="00D90198"/>
    <w:rsid w:val="00D915E2"/>
    <w:rsid w:val="00D93EBE"/>
    <w:rsid w:val="00D96463"/>
    <w:rsid w:val="00DA2A58"/>
    <w:rsid w:val="00DE7750"/>
    <w:rsid w:val="00DF0951"/>
    <w:rsid w:val="00DF6EF3"/>
    <w:rsid w:val="00E17CF5"/>
    <w:rsid w:val="00E21C61"/>
    <w:rsid w:val="00E221F9"/>
    <w:rsid w:val="00E312D9"/>
    <w:rsid w:val="00E50C48"/>
    <w:rsid w:val="00E56351"/>
    <w:rsid w:val="00E618E5"/>
    <w:rsid w:val="00E65CD7"/>
    <w:rsid w:val="00E74B87"/>
    <w:rsid w:val="00EA046D"/>
    <w:rsid w:val="00EA2EFB"/>
    <w:rsid w:val="00EA30E3"/>
    <w:rsid w:val="00ED3E41"/>
    <w:rsid w:val="00EE49A3"/>
    <w:rsid w:val="00F10E81"/>
    <w:rsid w:val="00F21ACA"/>
    <w:rsid w:val="00F248E1"/>
    <w:rsid w:val="00F24A21"/>
    <w:rsid w:val="00F31BCF"/>
    <w:rsid w:val="00F40415"/>
    <w:rsid w:val="00F51B9B"/>
    <w:rsid w:val="00F638EF"/>
    <w:rsid w:val="00F65510"/>
    <w:rsid w:val="00F85EDC"/>
    <w:rsid w:val="00F9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A1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2186E"/>
    <w:pPr>
      <w:spacing w:line="360" w:lineRule="auto"/>
      <w:ind w:firstLine="851"/>
      <w:jc w:val="center"/>
      <w:outlineLvl w:val="0"/>
    </w:pPr>
    <w:rPr>
      <w:rFonts w:ascii="Times New Roman" w:eastAsia="Times New Roman" w:hAnsi="Times New Roman"/>
      <w:b/>
      <w:sz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E6A08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A17"/>
    <w:rPr>
      <w:rFonts w:ascii="Tahoma" w:eastAsia="Calibri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rsid w:val="00CE61D7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CE61D7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334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40A2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0E96"/>
    <w:pPr>
      <w:ind w:left="720"/>
      <w:contextualSpacing/>
    </w:pPr>
  </w:style>
  <w:style w:type="paragraph" w:styleId="aa">
    <w:name w:val="Body Text"/>
    <w:basedOn w:val="a"/>
    <w:link w:val="ab"/>
    <w:unhideWhenUsed/>
    <w:rsid w:val="00D90198"/>
    <w:pPr>
      <w:spacing w:after="120"/>
    </w:pPr>
  </w:style>
  <w:style w:type="character" w:customStyle="1" w:styleId="ab">
    <w:name w:val="Основной текст Знак"/>
    <w:basedOn w:val="a0"/>
    <w:link w:val="aa"/>
    <w:rsid w:val="00D90198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D9019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90198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6E6A0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E6A08"/>
  </w:style>
  <w:style w:type="table" w:styleId="ac">
    <w:name w:val="Table Grid"/>
    <w:basedOn w:val="a1"/>
    <w:uiPriority w:val="59"/>
    <w:rsid w:val="006E6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uiPriority w:val="20"/>
    <w:qFormat/>
    <w:rsid w:val="006E6A08"/>
    <w:rPr>
      <w:rFonts w:ascii="Times New Roman" w:hAnsi="Times New Roman" w:cs="Times New Roman" w:hint="default"/>
      <w:i/>
      <w:iCs w:val="0"/>
    </w:rPr>
  </w:style>
  <w:style w:type="paragraph" w:styleId="ae">
    <w:name w:val="footnote text"/>
    <w:basedOn w:val="a"/>
    <w:link w:val="af"/>
    <w:uiPriority w:val="99"/>
    <w:semiHidden/>
    <w:unhideWhenUsed/>
    <w:rsid w:val="006E6A0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6E6A0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iPriority w:val="99"/>
    <w:semiHidden/>
    <w:unhideWhenUsed/>
    <w:rsid w:val="006E6A08"/>
    <w:rPr>
      <w:rFonts w:ascii="Times New Roman" w:hAnsi="Times New Roman" w:cs="Times New Roman" w:hint="default"/>
      <w:vertAlign w:val="superscript"/>
    </w:rPr>
  </w:style>
  <w:style w:type="character" w:styleId="af1">
    <w:name w:val="Hyperlink"/>
    <w:uiPriority w:val="99"/>
    <w:rsid w:val="006E6A08"/>
    <w:rPr>
      <w:color w:val="0000FF"/>
      <w:u w:val="single"/>
    </w:rPr>
  </w:style>
  <w:style w:type="paragraph" w:customStyle="1" w:styleId="Default">
    <w:name w:val="Default"/>
    <w:qFormat/>
    <w:rsid w:val="006E6A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6E6A08"/>
  </w:style>
  <w:style w:type="character" w:customStyle="1" w:styleId="21">
    <w:name w:val="Основной текст с отступом 2 Знак1"/>
    <w:basedOn w:val="a0"/>
    <w:uiPriority w:val="99"/>
    <w:semiHidden/>
    <w:rsid w:val="006E6A08"/>
  </w:style>
  <w:style w:type="paragraph" w:styleId="af2">
    <w:name w:val="Normal (Web)"/>
    <w:basedOn w:val="a"/>
    <w:uiPriority w:val="99"/>
    <w:rsid w:val="006E6A08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Заголовок №1_"/>
    <w:link w:val="14"/>
    <w:locked/>
    <w:rsid w:val="006E6A08"/>
    <w:rPr>
      <w:spacing w:val="12"/>
      <w:sz w:val="16"/>
      <w:szCs w:val="16"/>
      <w:shd w:val="clear" w:color="auto" w:fill="FFFFFF"/>
    </w:rPr>
  </w:style>
  <w:style w:type="paragraph" w:customStyle="1" w:styleId="14">
    <w:name w:val="Заголовок №1"/>
    <w:basedOn w:val="a"/>
    <w:link w:val="13"/>
    <w:rsid w:val="006E6A08"/>
    <w:pPr>
      <w:widowControl w:val="0"/>
      <w:shd w:val="clear" w:color="auto" w:fill="FFFFFF"/>
      <w:spacing w:after="0" w:line="228" w:lineRule="exact"/>
      <w:outlineLvl w:val="0"/>
    </w:pPr>
    <w:rPr>
      <w:rFonts w:asciiTheme="minorHAnsi" w:eastAsiaTheme="minorHAnsi" w:hAnsiTheme="minorHAnsi" w:cstheme="minorBidi"/>
      <w:spacing w:val="12"/>
      <w:sz w:val="16"/>
      <w:szCs w:val="16"/>
    </w:rPr>
  </w:style>
  <w:style w:type="paragraph" w:customStyle="1" w:styleId="15">
    <w:name w:val="Абзац списка1"/>
    <w:basedOn w:val="a"/>
    <w:rsid w:val="006E6A08"/>
    <w:pPr>
      <w:ind w:left="720"/>
      <w:contextualSpacing/>
    </w:pPr>
    <w:rPr>
      <w:rFonts w:eastAsia="Times New Roman"/>
    </w:rPr>
  </w:style>
  <w:style w:type="paragraph" w:customStyle="1" w:styleId="c9">
    <w:name w:val="c9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6E6A08"/>
  </w:style>
  <w:style w:type="character" w:customStyle="1" w:styleId="c14">
    <w:name w:val="c14"/>
    <w:basedOn w:val="a0"/>
    <w:rsid w:val="006E6A08"/>
  </w:style>
  <w:style w:type="paragraph" w:customStyle="1" w:styleId="c6">
    <w:name w:val="c6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6E6A08"/>
  </w:style>
  <w:style w:type="character" w:customStyle="1" w:styleId="c10">
    <w:name w:val="c10"/>
    <w:basedOn w:val="a0"/>
    <w:rsid w:val="006E6A08"/>
  </w:style>
  <w:style w:type="paragraph" w:customStyle="1" w:styleId="c4">
    <w:name w:val="c4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C4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C476DC"/>
    <w:rPr>
      <w:rFonts w:ascii="Calibri" w:eastAsia="Calibri" w:hAnsi="Calibri" w:cs="Times New Roman"/>
    </w:rPr>
  </w:style>
  <w:style w:type="paragraph" w:customStyle="1" w:styleId="16">
    <w:name w:val="Основной текст1"/>
    <w:basedOn w:val="a"/>
    <w:uiPriority w:val="99"/>
    <w:rsid w:val="004F32CF"/>
    <w:pPr>
      <w:widowControl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2186E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22186E"/>
    <w:pPr>
      <w:keepNext/>
      <w:keepLines/>
      <w:spacing w:before="240"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22186E"/>
    <w:pPr>
      <w:spacing w:after="100"/>
    </w:pPr>
  </w:style>
  <w:style w:type="paragraph" w:customStyle="1" w:styleId="210">
    <w:name w:val="Средняя сетка 21"/>
    <w:uiPriority w:val="1"/>
    <w:qFormat/>
    <w:rsid w:val="00C806A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A1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2186E"/>
    <w:pPr>
      <w:spacing w:line="360" w:lineRule="auto"/>
      <w:ind w:firstLine="851"/>
      <w:jc w:val="center"/>
      <w:outlineLvl w:val="0"/>
    </w:pPr>
    <w:rPr>
      <w:rFonts w:ascii="Times New Roman" w:eastAsia="Times New Roman" w:hAnsi="Times New Roman"/>
      <w:b/>
      <w:sz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E6A08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A17"/>
    <w:rPr>
      <w:rFonts w:ascii="Tahoma" w:eastAsia="Calibri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rsid w:val="00CE61D7"/>
    <w:pPr>
      <w:spacing w:after="120"/>
      <w:ind w:left="283"/>
    </w:pPr>
    <w:rPr>
      <w:rFonts w:eastAsia="Times New Roman"/>
      <w:lang w:val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CE61D7"/>
    <w:rPr>
      <w:rFonts w:ascii="Calibri" w:eastAsia="Times New Roman" w:hAnsi="Calibri" w:cs="Times New Roman"/>
      <w:lang w:val="x-none"/>
    </w:rPr>
  </w:style>
  <w:style w:type="paragraph" w:styleId="a7">
    <w:name w:val="footer"/>
    <w:basedOn w:val="a"/>
    <w:link w:val="a8"/>
    <w:uiPriority w:val="99"/>
    <w:unhideWhenUsed/>
    <w:rsid w:val="00334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40A2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0E96"/>
    <w:pPr>
      <w:ind w:left="720"/>
      <w:contextualSpacing/>
    </w:pPr>
  </w:style>
  <w:style w:type="paragraph" w:styleId="aa">
    <w:name w:val="Body Text"/>
    <w:basedOn w:val="a"/>
    <w:link w:val="ab"/>
    <w:unhideWhenUsed/>
    <w:rsid w:val="00D90198"/>
    <w:pPr>
      <w:spacing w:after="120"/>
    </w:pPr>
  </w:style>
  <w:style w:type="character" w:customStyle="1" w:styleId="ab">
    <w:name w:val="Основной текст Знак"/>
    <w:basedOn w:val="a0"/>
    <w:link w:val="aa"/>
    <w:rsid w:val="00D90198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D9019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90198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6E6A0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E6A08"/>
  </w:style>
  <w:style w:type="table" w:styleId="ac">
    <w:name w:val="Table Grid"/>
    <w:basedOn w:val="a1"/>
    <w:uiPriority w:val="59"/>
    <w:rsid w:val="006E6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6E6A08"/>
    <w:rPr>
      <w:rFonts w:ascii="Times New Roman" w:hAnsi="Times New Roman" w:cs="Times New Roman" w:hint="default"/>
      <w:i/>
      <w:iCs w:val="0"/>
    </w:rPr>
  </w:style>
  <w:style w:type="paragraph" w:styleId="ae">
    <w:name w:val="footnote text"/>
    <w:basedOn w:val="a"/>
    <w:link w:val="af"/>
    <w:uiPriority w:val="99"/>
    <w:semiHidden/>
    <w:unhideWhenUsed/>
    <w:rsid w:val="006E6A0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af">
    <w:name w:val="Текст сноски Знак"/>
    <w:basedOn w:val="a0"/>
    <w:link w:val="ae"/>
    <w:uiPriority w:val="99"/>
    <w:semiHidden/>
    <w:rsid w:val="006E6A08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f0">
    <w:name w:val="footnote reference"/>
    <w:uiPriority w:val="99"/>
    <w:semiHidden/>
    <w:unhideWhenUsed/>
    <w:rsid w:val="006E6A08"/>
    <w:rPr>
      <w:rFonts w:ascii="Times New Roman" w:hAnsi="Times New Roman" w:cs="Times New Roman" w:hint="default"/>
      <w:vertAlign w:val="superscript"/>
    </w:rPr>
  </w:style>
  <w:style w:type="character" w:styleId="af1">
    <w:name w:val="Hyperlink"/>
    <w:uiPriority w:val="99"/>
    <w:rsid w:val="006E6A08"/>
    <w:rPr>
      <w:color w:val="0000FF"/>
      <w:u w:val="single"/>
    </w:rPr>
  </w:style>
  <w:style w:type="paragraph" w:customStyle="1" w:styleId="Default">
    <w:name w:val="Default"/>
    <w:qFormat/>
    <w:rsid w:val="006E6A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6E6A08"/>
  </w:style>
  <w:style w:type="character" w:customStyle="1" w:styleId="21">
    <w:name w:val="Основной текст с отступом 2 Знак1"/>
    <w:basedOn w:val="a0"/>
    <w:uiPriority w:val="99"/>
    <w:semiHidden/>
    <w:rsid w:val="006E6A08"/>
  </w:style>
  <w:style w:type="paragraph" w:styleId="af2">
    <w:name w:val="Normal (Web)"/>
    <w:basedOn w:val="a"/>
    <w:uiPriority w:val="99"/>
    <w:rsid w:val="006E6A08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Заголовок №1_"/>
    <w:link w:val="14"/>
    <w:locked/>
    <w:rsid w:val="006E6A08"/>
    <w:rPr>
      <w:spacing w:val="12"/>
      <w:sz w:val="16"/>
      <w:szCs w:val="16"/>
      <w:shd w:val="clear" w:color="auto" w:fill="FFFFFF"/>
    </w:rPr>
  </w:style>
  <w:style w:type="paragraph" w:customStyle="1" w:styleId="14">
    <w:name w:val="Заголовок №1"/>
    <w:basedOn w:val="a"/>
    <w:link w:val="13"/>
    <w:rsid w:val="006E6A08"/>
    <w:pPr>
      <w:widowControl w:val="0"/>
      <w:shd w:val="clear" w:color="auto" w:fill="FFFFFF"/>
      <w:spacing w:after="0" w:line="228" w:lineRule="exact"/>
      <w:outlineLvl w:val="0"/>
    </w:pPr>
    <w:rPr>
      <w:rFonts w:asciiTheme="minorHAnsi" w:eastAsiaTheme="minorHAnsi" w:hAnsiTheme="minorHAnsi" w:cstheme="minorBidi"/>
      <w:spacing w:val="12"/>
      <w:sz w:val="16"/>
      <w:szCs w:val="16"/>
    </w:rPr>
  </w:style>
  <w:style w:type="paragraph" w:customStyle="1" w:styleId="15">
    <w:name w:val="Абзац списка1"/>
    <w:basedOn w:val="a"/>
    <w:rsid w:val="006E6A08"/>
    <w:pPr>
      <w:ind w:left="720"/>
      <w:contextualSpacing/>
    </w:pPr>
    <w:rPr>
      <w:rFonts w:eastAsia="Times New Roman"/>
    </w:rPr>
  </w:style>
  <w:style w:type="paragraph" w:customStyle="1" w:styleId="c9">
    <w:name w:val="c9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6E6A08"/>
  </w:style>
  <w:style w:type="character" w:customStyle="1" w:styleId="c14">
    <w:name w:val="c14"/>
    <w:basedOn w:val="a0"/>
    <w:rsid w:val="006E6A08"/>
  </w:style>
  <w:style w:type="paragraph" w:customStyle="1" w:styleId="c6">
    <w:name w:val="c6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6E6A08"/>
  </w:style>
  <w:style w:type="character" w:customStyle="1" w:styleId="c10">
    <w:name w:val="c10"/>
    <w:basedOn w:val="a0"/>
    <w:rsid w:val="006E6A08"/>
  </w:style>
  <w:style w:type="paragraph" w:customStyle="1" w:styleId="c4">
    <w:name w:val="c4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C4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C476DC"/>
    <w:rPr>
      <w:rFonts w:ascii="Calibri" w:eastAsia="Calibri" w:hAnsi="Calibri" w:cs="Times New Roman"/>
    </w:rPr>
  </w:style>
  <w:style w:type="paragraph" w:customStyle="1" w:styleId="16">
    <w:name w:val="Основной текст1"/>
    <w:basedOn w:val="a"/>
    <w:uiPriority w:val="99"/>
    <w:rsid w:val="004F32CF"/>
    <w:pPr>
      <w:widowControl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2186E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22186E"/>
    <w:pPr>
      <w:keepNext/>
      <w:keepLines/>
      <w:spacing w:before="240"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22186E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425A0-BD5A-4154-B830-DA424C44A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5429</Words>
  <Characters>31332</Characters>
  <Application>Microsoft Office Word</Application>
  <DocSecurity>0</DocSecurity>
  <Lines>1843</Lines>
  <Paragraphs>993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Superadm</cp:lastModifiedBy>
  <cp:revision>2</cp:revision>
  <cp:lastPrinted>2022-11-05T10:31:00Z</cp:lastPrinted>
  <dcterms:created xsi:type="dcterms:W3CDTF">2023-02-22T08:34:00Z</dcterms:created>
  <dcterms:modified xsi:type="dcterms:W3CDTF">2023-02-22T08:34:00Z</dcterms:modified>
</cp:coreProperties>
</file>